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F6F" w:rsidRDefault="00121F6F" w:rsidP="00121F6F">
      <w:pPr>
        <w:pStyle w:val="Title"/>
      </w:pPr>
      <w:r>
        <w:t xml:space="preserve">Handleiding Caracal </w:t>
      </w:r>
      <w:r w:rsidR="006A2399">
        <w:t>Managers</w:t>
      </w:r>
    </w:p>
    <w:p w:rsidR="00B84C03" w:rsidRDefault="00B84C03" w:rsidP="00B84C03">
      <w:pPr>
        <w:pStyle w:val="NoSpacing"/>
      </w:pPr>
      <w:r>
        <w:t xml:space="preserve">In het cursusjaar 2013-2014 zullen de cursusevaluaties worden afgenomen in het nieuwe digitale systeem Caracal. Naast het gebruik van een nieuw digitaal systeem zullen ook enkele wijzigingen plaatsvinden in het cursusevaluatieproces. Deze handleiding beschrijft de </w:t>
      </w:r>
      <w:r w:rsidR="006A2399">
        <w:t xml:space="preserve">mogelijkheden die  managers (onderwijsdirecteuren, onderwijscoördinatoren en B&amp;O secretariaten) hebben </w:t>
      </w:r>
      <w:r>
        <w:t>in het cursusevaluatieproces</w:t>
      </w:r>
      <w:r w:rsidR="006A2399">
        <w:t xml:space="preserve"> in Caracal</w:t>
      </w:r>
      <w:r>
        <w:t xml:space="preserve">. </w:t>
      </w:r>
    </w:p>
    <w:p w:rsidR="009012E0" w:rsidRPr="00490AD6" w:rsidRDefault="009012E0">
      <w:pPr>
        <w:pStyle w:val="TOCHeading"/>
        <w:rPr>
          <w:rFonts w:ascii="Verdana" w:hAnsi="Verdana"/>
          <w:color w:val="auto"/>
          <w:sz w:val="22"/>
          <w:szCs w:val="22"/>
        </w:rPr>
      </w:pPr>
      <w:r w:rsidRPr="00490AD6">
        <w:rPr>
          <w:rFonts w:ascii="Verdana" w:hAnsi="Verdana"/>
          <w:color w:val="auto"/>
          <w:sz w:val="22"/>
          <w:szCs w:val="22"/>
        </w:rPr>
        <w:t>Inhoudsopgave</w:t>
      </w:r>
    </w:p>
    <w:p w:rsidR="00CE2D50" w:rsidRDefault="009012E0">
      <w:pPr>
        <w:pStyle w:val="TOC1"/>
        <w:tabs>
          <w:tab w:val="right" w:leader="dot" w:pos="9062"/>
        </w:tabs>
        <w:rPr>
          <w:rFonts w:asciiTheme="minorHAnsi" w:eastAsiaTheme="minorEastAsia" w:hAnsiTheme="minorHAnsi" w:cstheme="minorBidi"/>
          <w:noProof/>
          <w:sz w:val="22"/>
          <w:lang w:eastAsia="nl-NL"/>
        </w:rPr>
      </w:pPr>
      <w:r>
        <w:fldChar w:fldCharType="begin"/>
      </w:r>
      <w:r>
        <w:instrText xml:space="preserve"> TOC \o "1-3" \h \z \u </w:instrText>
      </w:r>
      <w:r>
        <w:fldChar w:fldCharType="separate"/>
      </w:r>
      <w:hyperlink w:anchor="_Toc376871478" w:history="1">
        <w:r w:rsidR="00CE2D50" w:rsidRPr="002B1037">
          <w:rPr>
            <w:rStyle w:val="Hyperlink"/>
            <w:noProof/>
          </w:rPr>
          <w:t>Cursusevaluatieproces</w:t>
        </w:r>
        <w:r w:rsidR="00CE2D50">
          <w:rPr>
            <w:noProof/>
            <w:webHidden/>
          </w:rPr>
          <w:tab/>
        </w:r>
        <w:r w:rsidR="00CE2D50">
          <w:rPr>
            <w:noProof/>
            <w:webHidden/>
          </w:rPr>
          <w:fldChar w:fldCharType="begin"/>
        </w:r>
        <w:r w:rsidR="00CE2D50">
          <w:rPr>
            <w:noProof/>
            <w:webHidden/>
          </w:rPr>
          <w:instrText xml:space="preserve"> PAGEREF _Toc376871478 \h </w:instrText>
        </w:r>
        <w:r w:rsidR="00CE2D50">
          <w:rPr>
            <w:noProof/>
            <w:webHidden/>
          </w:rPr>
        </w:r>
        <w:r w:rsidR="00CE2D50">
          <w:rPr>
            <w:noProof/>
            <w:webHidden/>
          </w:rPr>
          <w:fldChar w:fldCharType="separate"/>
        </w:r>
        <w:r w:rsidR="00CE2D50">
          <w:rPr>
            <w:noProof/>
            <w:webHidden/>
          </w:rPr>
          <w:t>1</w:t>
        </w:r>
        <w:r w:rsidR="00CE2D50">
          <w:rPr>
            <w:noProof/>
            <w:webHidden/>
          </w:rPr>
          <w:fldChar w:fldCharType="end"/>
        </w:r>
      </w:hyperlink>
    </w:p>
    <w:p w:rsidR="00CE2D50" w:rsidRDefault="00031E97">
      <w:pPr>
        <w:pStyle w:val="TOC1"/>
        <w:tabs>
          <w:tab w:val="right" w:leader="dot" w:pos="9062"/>
        </w:tabs>
        <w:rPr>
          <w:rFonts w:asciiTheme="minorHAnsi" w:eastAsiaTheme="minorEastAsia" w:hAnsiTheme="minorHAnsi" w:cstheme="minorBidi"/>
          <w:noProof/>
          <w:sz w:val="22"/>
          <w:lang w:eastAsia="nl-NL"/>
        </w:rPr>
      </w:pPr>
      <w:hyperlink w:anchor="_Toc376871479" w:history="1">
        <w:r w:rsidR="00CE2D50" w:rsidRPr="002B1037">
          <w:rPr>
            <w:rStyle w:val="Hyperlink"/>
            <w:noProof/>
          </w:rPr>
          <w:t>Bekijken van de resultaten (verslag) van de cursusevaluatie</w:t>
        </w:r>
        <w:r w:rsidR="00CE2D50">
          <w:rPr>
            <w:noProof/>
            <w:webHidden/>
          </w:rPr>
          <w:tab/>
        </w:r>
        <w:r w:rsidR="00CE2D50">
          <w:rPr>
            <w:noProof/>
            <w:webHidden/>
          </w:rPr>
          <w:fldChar w:fldCharType="begin"/>
        </w:r>
        <w:r w:rsidR="00CE2D50">
          <w:rPr>
            <w:noProof/>
            <w:webHidden/>
          </w:rPr>
          <w:instrText xml:space="preserve"> PAGEREF _Toc376871479 \h </w:instrText>
        </w:r>
        <w:r w:rsidR="00CE2D50">
          <w:rPr>
            <w:noProof/>
            <w:webHidden/>
          </w:rPr>
        </w:r>
        <w:r w:rsidR="00CE2D50">
          <w:rPr>
            <w:noProof/>
            <w:webHidden/>
          </w:rPr>
          <w:fldChar w:fldCharType="separate"/>
        </w:r>
        <w:r w:rsidR="00CE2D50">
          <w:rPr>
            <w:noProof/>
            <w:webHidden/>
          </w:rPr>
          <w:t>2</w:t>
        </w:r>
        <w:r w:rsidR="00CE2D50">
          <w:rPr>
            <w:noProof/>
            <w:webHidden/>
          </w:rPr>
          <w:fldChar w:fldCharType="end"/>
        </w:r>
      </w:hyperlink>
    </w:p>
    <w:p w:rsidR="00CE2D50" w:rsidRDefault="00031E97">
      <w:pPr>
        <w:pStyle w:val="TOC2"/>
        <w:tabs>
          <w:tab w:val="right" w:leader="dot" w:pos="9062"/>
        </w:tabs>
        <w:rPr>
          <w:rFonts w:asciiTheme="minorHAnsi" w:eastAsiaTheme="minorEastAsia" w:hAnsiTheme="minorHAnsi" w:cstheme="minorBidi"/>
          <w:noProof/>
          <w:sz w:val="22"/>
          <w:lang w:eastAsia="nl-NL"/>
        </w:rPr>
      </w:pPr>
      <w:hyperlink w:anchor="_Toc376871480" w:history="1">
        <w:r w:rsidR="00CE2D50" w:rsidRPr="002B1037">
          <w:rPr>
            <w:rStyle w:val="Hyperlink"/>
            <w:noProof/>
          </w:rPr>
          <w:t>Advies, evaluatieverslag en docentreactie</w:t>
        </w:r>
        <w:r w:rsidR="00CE2D50">
          <w:rPr>
            <w:noProof/>
            <w:webHidden/>
          </w:rPr>
          <w:tab/>
        </w:r>
        <w:r w:rsidR="00CE2D50">
          <w:rPr>
            <w:noProof/>
            <w:webHidden/>
          </w:rPr>
          <w:fldChar w:fldCharType="begin"/>
        </w:r>
        <w:r w:rsidR="00CE2D50">
          <w:rPr>
            <w:noProof/>
            <w:webHidden/>
          </w:rPr>
          <w:instrText xml:space="preserve"> PAGEREF _Toc376871480 \h </w:instrText>
        </w:r>
        <w:r w:rsidR="00CE2D50">
          <w:rPr>
            <w:noProof/>
            <w:webHidden/>
          </w:rPr>
        </w:r>
        <w:r w:rsidR="00CE2D50">
          <w:rPr>
            <w:noProof/>
            <w:webHidden/>
          </w:rPr>
          <w:fldChar w:fldCharType="separate"/>
        </w:r>
        <w:r w:rsidR="00CE2D50">
          <w:rPr>
            <w:noProof/>
            <w:webHidden/>
          </w:rPr>
          <w:t>3</w:t>
        </w:r>
        <w:r w:rsidR="00CE2D50">
          <w:rPr>
            <w:noProof/>
            <w:webHidden/>
          </w:rPr>
          <w:fldChar w:fldCharType="end"/>
        </w:r>
      </w:hyperlink>
    </w:p>
    <w:p w:rsidR="00CE2D50" w:rsidRDefault="00031E97">
      <w:pPr>
        <w:pStyle w:val="TOC2"/>
        <w:tabs>
          <w:tab w:val="right" w:leader="dot" w:pos="9062"/>
        </w:tabs>
        <w:rPr>
          <w:rFonts w:asciiTheme="minorHAnsi" w:eastAsiaTheme="minorEastAsia" w:hAnsiTheme="minorHAnsi" w:cstheme="minorBidi"/>
          <w:noProof/>
          <w:sz w:val="22"/>
          <w:lang w:eastAsia="nl-NL"/>
        </w:rPr>
      </w:pPr>
      <w:hyperlink w:anchor="_Toc376871481" w:history="1">
        <w:r w:rsidR="00CE2D50" w:rsidRPr="002B1037">
          <w:rPr>
            <w:rStyle w:val="Hyperlink"/>
            <w:noProof/>
          </w:rPr>
          <w:t>Vragen uitsplitsen</w:t>
        </w:r>
        <w:r w:rsidR="00CE2D50">
          <w:rPr>
            <w:noProof/>
            <w:webHidden/>
          </w:rPr>
          <w:tab/>
        </w:r>
        <w:r w:rsidR="00CE2D50">
          <w:rPr>
            <w:noProof/>
            <w:webHidden/>
          </w:rPr>
          <w:fldChar w:fldCharType="begin"/>
        </w:r>
        <w:r w:rsidR="00CE2D50">
          <w:rPr>
            <w:noProof/>
            <w:webHidden/>
          </w:rPr>
          <w:instrText xml:space="preserve"> PAGEREF _Toc376871481 \h </w:instrText>
        </w:r>
        <w:r w:rsidR="00CE2D50">
          <w:rPr>
            <w:noProof/>
            <w:webHidden/>
          </w:rPr>
        </w:r>
        <w:r w:rsidR="00CE2D50">
          <w:rPr>
            <w:noProof/>
            <w:webHidden/>
          </w:rPr>
          <w:fldChar w:fldCharType="separate"/>
        </w:r>
        <w:r w:rsidR="00CE2D50">
          <w:rPr>
            <w:noProof/>
            <w:webHidden/>
          </w:rPr>
          <w:t>3</w:t>
        </w:r>
        <w:r w:rsidR="00CE2D50">
          <w:rPr>
            <w:noProof/>
            <w:webHidden/>
          </w:rPr>
          <w:fldChar w:fldCharType="end"/>
        </w:r>
      </w:hyperlink>
    </w:p>
    <w:p w:rsidR="00CE2D50" w:rsidRDefault="00031E97">
      <w:pPr>
        <w:pStyle w:val="TOC2"/>
        <w:tabs>
          <w:tab w:val="right" w:leader="dot" w:pos="9062"/>
        </w:tabs>
        <w:rPr>
          <w:rFonts w:asciiTheme="minorHAnsi" w:eastAsiaTheme="minorEastAsia" w:hAnsiTheme="minorHAnsi" w:cstheme="minorBidi"/>
          <w:noProof/>
          <w:sz w:val="22"/>
          <w:lang w:eastAsia="nl-NL"/>
        </w:rPr>
      </w:pPr>
      <w:hyperlink w:anchor="_Toc376871482" w:history="1">
        <w:r w:rsidR="00CE2D50" w:rsidRPr="002B1037">
          <w:rPr>
            <w:rStyle w:val="Hyperlink"/>
            <w:noProof/>
          </w:rPr>
          <w:t>Facultaire lijn (referentie-overzicht)</w:t>
        </w:r>
        <w:r w:rsidR="00CE2D50">
          <w:rPr>
            <w:noProof/>
            <w:webHidden/>
          </w:rPr>
          <w:tab/>
        </w:r>
        <w:r w:rsidR="00CE2D50">
          <w:rPr>
            <w:noProof/>
            <w:webHidden/>
          </w:rPr>
          <w:fldChar w:fldCharType="begin"/>
        </w:r>
        <w:r w:rsidR="00CE2D50">
          <w:rPr>
            <w:noProof/>
            <w:webHidden/>
          </w:rPr>
          <w:instrText xml:space="preserve"> PAGEREF _Toc376871482 \h </w:instrText>
        </w:r>
        <w:r w:rsidR="00CE2D50">
          <w:rPr>
            <w:noProof/>
            <w:webHidden/>
          </w:rPr>
        </w:r>
        <w:r w:rsidR="00CE2D50">
          <w:rPr>
            <w:noProof/>
            <w:webHidden/>
          </w:rPr>
          <w:fldChar w:fldCharType="separate"/>
        </w:r>
        <w:r w:rsidR="00CE2D50">
          <w:rPr>
            <w:noProof/>
            <w:webHidden/>
          </w:rPr>
          <w:t>4</w:t>
        </w:r>
        <w:r w:rsidR="00CE2D50">
          <w:rPr>
            <w:noProof/>
            <w:webHidden/>
          </w:rPr>
          <w:fldChar w:fldCharType="end"/>
        </w:r>
      </w:hyperlink>
    </w:p>
    <w:p w:rsidR="00CE2D50" w:rsidRDefault="00031E97">
      <w:pPr>
        <w:pStyle w:val="TOC1"/>
        <w:tabs>
          <w:tab w:val="right" w:leader="dot" w:pos="9062"/>
        </w:tabs>
        <w:rPr>
          <w:rFonts w:asciiTheme="minorHAnsi" w:eastAsiaTheme="minorEastAsia" w:hAnsiTheme="minorHAnsi" w:cstheme="minorBidi"/>
          <w:noProof/>
          <w:sz w:val="22"/>
          <w:lang w:eastAsia="nl-NL"/>
        </w:rPr>
      </w:pPr>
      <w:hyperlink w:anchor="_Toc376871483" w:history="1">
        <w:r w:rsidR="00CE2D50" w:rsidRPr="002B1037">
          <w:rPr>
            <w:rStyle w:val="Hyperlink"/>
            <w:noProof/>
          </w:rPr>
          <w:t>Rapportages maken</w:t>
        </w:r>
        <w:r w:rsidR="00CE2D50">
          <w:rPr>
            <w:noProof/>
            <w:webHidden/>
          </w:rPr>
          <w:tab/>
        </w:r>
        <w:r w:rsidR="00CE2D50">
          <w:rPr>
            <w:noProof/>
            <w:webHidden/>
          </w:rPr>
          <w:fldChar w:fldCharType="begin"/>
        </w:r>
        <w:r w:rsidR="00CE2D50">
          <w:rPr>
            <w:noProof/>
            <w:webHidden/>
          </w:rPr>
          <w:instrText xml:space="preserve"> PAGEREF _Toc376871483 \h </w:instrText>
        </w:r>
        <w:r w:rsidR="00CE2D50">
          <w:rPr>
            <w:noProof/>
            <w:webHidden/>
          </w:rPr>
        </w:r>
        <w:r w:rsidR="00CE2D50">
          <w:rPr>
            <w:noProof/>
            <w:webHidden/>
          </w:rPr>
          <w:fldChar w:fldCharType="separate"/>
        </w:r>
        <w:r w:rsidR="00CE2D50">
          <w:rPr>
            <w:noProof/>
            <w:webHidden/>
          </w:rPr>
          <w:t>6</w:t>
        </w:r>
        <w:r w:rsidR="00CE2D50">
          <w:rPr>
            <w:noProof/>
            <w:webHidden/>
          </w:rPr>
          <w:fldChar w:fldCharType="end"/>
        </w:r>
      </w:hyperlink>
    </w:p>
    <w:p w:rsidR="00CE2D50" w:rsidRDefault="00031E97">
      <w:pPr>
        <w:pStyle w:val="TOC2"/>
        <w:tabs>
          <w:tab w:val="right" w:leader="dot" w:pos="9062"/>
        </w:tabs>
        <w:rPr>
          <w:rFonts w:asciiTheme="minorHAnsi" w:eastAsiaTheme="minorEastAsia" w:hAnsiTheme="minorHAnsi" w:cstheme="minorBidi"/>
          <w:noProof/>
          <w:sz w:val="22"/>
          <w:lang w:eastAsia="nl-NL"/>
        </w:rPr>
      </w:pPr>
      <w:hyperlink w:anchor="_Toc376871484" w:history="1">
        <w:r w:rsidR="00CE2D50" w:rsidRPr="002B1037">
          <w:rPr>
            <w:rStyle w:val="Hyperlink"/>
            <w:noProof/>
          </w:rPr>
          <w:t>Een nieuw rapport aanmaken</w:t>
        </w:r>
        <w:r w:rsidR="00CE2D50">
          <w:rPr>
            <w:noProof/>
            <w:webHidden/>
          </w:rPr>
          <w:tab/>
        </w:r>
        <w:r w:rsidR="00CE2D50">
          <w:rPr>
            <w:noProof/>
            <w:webHidden/>
          </w:rPr>
          <w:fldChar w:fldCharType="begin"/>
        </w:r>
        <w:r w:rsidR="00CE2D50">
          <w:rPr>
            <w:noProof/>
            <w:webHidden/>
          </w:rPr>
          <w:instrText xml:space="preserve"> PAGEREF _Toc376871484 \h </w:instrText>
        </w:r>
        <w:r w:rsidR="00CE2D50">
          <w:rPr>
            <w:noProof/>
            <w:webHidden/>
          </w:rPr>
        </w:r>
        <w:r w:rsidR="00CE2D50">
          <w:rPr>
            <w:noProof/>
            <w:webHidden/>
          </w:rPr>
          <w:fldChar w:fldCharType="separate"/>
        </w:r>
        <w:r w:rsidR="00CE2D50">
          <w:rPr>
            <w:noProof/>
            <w:webHidden/>
          </w:rPr>
          <w:t>6</w:t>
        </w:r>
        <w:r w:rsidR="00CE2D50">
          <w:rPr>
            <w:noProof/>
            <w:webHidden/>
          </w:rPr>
          <w:fldChar w:fldCharType="end"/>
        </w:r>
      </w:hyperlink>
    </w:p>
    <w:p w:rsidR="00CE2D50" w:rsidRDefault="00031E97">
      <w:pPr>
        <w:pStyle w:val="TOC2"/>
        <w:tabs>
          <w:tab w:val="right" w:leader="dot" w:pos="9062"/>
        </w:tabs>
        <w:rPr>
          <w:rFonts w:asciiTheme="minorHAnsi" w:eastAsiaTheme="minorEastAsia" w:hAnsiTheme="minorHAnsi" w:cstheme="minorBidi"/>
          <w:noProof/>
          <w:sz w:val="22"/>
          <w:lang w:eastAsia="nl-NL"/>
        </w:rPr>
      </w:pPr>
      <w:hyperlink w:anchor="_Toc376871485" w:history="1">
        <w:r w:rsidR="00CE2D50" w:rsidRPr="002B1037">
          <w:rPr>
            <w:rStyle w:val="Hyperlink"/>
            <w:noProof/>
          </w:rPr>
          <w:t>Individuele cursussen toevoegen</w:t>
        </w:r>
        <w:r w:rsidR="00CE2D50">
          <w:rPr>
            <w:noProof/>
            <w:webHidden/>
          </w:rPr>
          <w:tab/>
        </w:r>
        <w:r w:rsidR="00CE2D50">
          <w:rPr>
            <w:noProof/>
            <w:webHidden/>
          </w:rPr>
          <w:fldChar w:fldCharType="begin"/>
        </w:r>
        <w:r w:rsidR="00CE2D50">
          <w:rPr>
            <w:noProof/>
            <w:webHidden/>
          </w:rPr>
          <w:instrText xml:space="preserve"> PAGEREF _Toc376871485 \h </w:instrText>
        </w:r>
        <w:r w:rsidR="00CE2D50">
          <w:rPr>
            <w:noProof/>
            <w:webHidden/>
          </w:rPr>
        </w:r>
        <w:r w:rsidR="00CE2D50">
          <w:rPr>
            <w:noProof/>
            <w:webHidden/>
          </w:rPr>
          <w:fldChar w:fldCharType="separate"/>
        </w:r>
        <w:r w:rsidR="00CE2D50">
          <w:rPr>
            <w:noProof/>
            <w:webHidden/>
          </w:rPr>
          <w:t>6</w:t>
        </w:r>
        <w:r w:rsidR="00CE2D50">
          <w:rPr>
            <w:noProof/>
            <w:webHidden/>
          </w:rPr>
          <w:fldChar w:fldCharType="end"/>
        </w:r>
      </w:hyperlink>
    </w:p>
    <w:p w:rsidR="00CE2D50" w:rsidRDefault="00031E97">
      <w:pPr>
        <w:pStyle w:val="TOC2"/>
        <w:tabs>
          <w:tab w:val="right" w:leader="dot" w:pos="9062"/>
        </w:tabs>
        <w:rPr>
          <w:rFonts w:asciiTheme="minorHAnsi" w:eastAsiaTheme="minorEastAsia" w:hAnsiTheme="minorHAnsi" w:cstheme="minorBidi"/>
          <w:noProof/>
          <w:sz w:val="22"/>
          <w:lang w:eastAsia="nl-NL"/>
        </w:rPr>
      </w:pPr>
      <w:hyperlink w:anchor="_Toc376871486" w:history="1">
        <w:r w:rsidR="00CE2D50" w:rsidRPr="002B1037">
          <w:rPr>
            <w:rStyle w:val="Hyperlink"/>
            <w:noProof/>
          </w:rPr>
          <w:t>Gegroepeerde cursussen toevoegen</w:t>
        </w:r>
        <w:r w:rsidR="00CE2D50">
          <w:rPr>
            <w:noProof/>
            <w:webHidden/>
          </w:rPr>
          <w:tab/>
        </w:r>
        <w:r w:rsidR="00CE2D50">
          <w:rPr>
            <w:noProof/>
            <w:webHidden/>
          </w:rPr>
          <w:fldChar w:fldCharType="begin"/>
        </w:r>
        <w:r w:rsidR="00CE2D50">
          <w:rPr>
            <w:noProof/>
            <w:webHidden/>
          </w:rPr>
          <w:instrText xml:space="preserve"> PAGEREF _Toc376871486 \h </w:instrText>
        </w:r>
        <w:r w:rsidR="00CE2D50">
          <w:rPr>
            <w:noProof/>
            <w:webHidden/>
          </w:rPr>
        </w:r>
        <w:r w:rsidR="00CE2D50">
          <w:rPr>
            <w:noProof/>
            <w:webHidden/>
          </w:rPr>
          <w:fldChar w:fldCharType="separate"/>
        </w:r>
        <w:r w:rsidR="00CE2D50">
          <w:rPr>
            <w:noProof/>
            <w:webHidden/>
          </w:rPr>
          <w:t>8</w:t>
        </w:r>
        <w:r w:rsidR="00CE2D50">
          <w:rPr>
            <w:noProof/>
            <w:webHidden/>
          </w:rPr>
          <w:fldChar w:fldCharType="end"/>
        </w:r>
      </w:hyperlink>
    </w:p>
    <w:p w:rsidR="00CE2D50" w:rsidRDefault="00031E97">
      <w:pPr>
        <w:pStyle w:val="TOC2"/>
        <w:tabs>
          <w:tab w:val="right" w:leader="dot" w:pos="9062"/>
        </w:tabs>
        <w:rPr>
          <w:rFonts w:asciiTheme="minorHAnsi" w:eastAsiaTheme="minorEastAsia" w:hAnsiTheme="minorHAnsi" w:cstheme="minorBidi"/>
          <w:noProof/>
          <w:sz w:val="22"/>
          <w:lang w:eastAsia="nl-NL"/>
        </w:rPr>
      </w:pPr>
      <w:hyperlink w:anchor="_Toc376871487" w:history="1">
        <w:r w:rsidR="00CE2D50" w:rsidRPr="002B1037">
          <w:rPr>
            <w:rStyle w:val="Hyperlink"/>
            <w:noProof/>
          </w:rPr>
          <w:t>Rapportage-instellingen opslaan</w:t>
        </w:r>
        <w:r w:rsidR="00CE2D50">
          <w:rPr>
            <w:noProof/>
            <w:webHidden/>
          </w:rPr>
          <w:tab/>
        </w:r>
        <w:r w:rsidR="00CE2D50">
          <w:rPr>
            <w:noProof/>
            <w:webHidden/>
          </w:rPr>
          <w:fldChar w:fldCharType="begin"/>
        </w:r>
        <w:r w:rsidR="00CE2D50">
          <w:rPr>
            <w:noProof/>
            <w:webHidden/>
          </w:rPr>
          <w:instrText xml:space="preserve"> PAGEREF _Toc376871487 \h </w:instrText>
        </w:r>
        <w:r w:rsidR="00CE2D50">
          <w:rPr>
            <w:noProof/>
            <w:webHidden/>
          </w:rPr>
        </w:r>
        <w:r w:rsidR="00CE2D50">
          <w:rPr>
            <w:noProof/>
            <w:webHidden/>
          </w:rPr>
          <w:fldChar w:fldCharType="separate"/>
        </w:r>
        <w:r w:rsidR="00CE2D50">
          <w:rPr>
            <w:noProof/>
            <w:webHidden/>
          </w:rPr>
          <w:t>9</w:t>
        </w:r>
        <w:r w:rsidR="00CE2D50">
          <w:rPr>
            <w:noProof/>
            <w:webHidden/>
          </w:rPr>
          <w:fldChar w:fldCharType="end"/>
        </w:r>
      </w:hyperlink>
    </w:p>
    <w:p w:rsidR="00CE2D50" w:rsidRDefault="00031E97">
      <w:pPr>
        <w:pStyle w:val="TOC2"/>
        <w:tabs>
          <w:tab w:val="right" w:leader="dot" w:pos="9062"/>
        </w:tabs>
        <w:rPr>
          <w:rFonts w:asciiTheme="minorHAnsi" w:eastAsiaTheme="minorEastAsia" w:hAnsiTheme="minorHAnsi" w:cstheme="minorBidi"/>
          <w:noProof/>
          <w:sz w:val="22"/>
          <w:lang w:eastAsia="nl-NL"/>
        </w:rPr>
      </w:pPr>
      <w:hyperlink w:anchor="_Toc376871488" w:history="1">
        <w:r w:rsidR="00CE2D50" w:rsidRPr="002B1037">
          <w:rPr>
            <w:rStyle w:val="Hyperlink"/>
            <w:noProof/>
          </w:rPr>
          <w:t>Rapportage genereren</w:t>
        </w:r>
        <w:r w:rsidR="00CE2D50">
          <w:rPr>
            <w:noProof/>
            <w:webHidden/>
          </w:rPr>
          <w:tab/>
        </w:r>
        <w:r w:rsidR="00CE2D50">
          <w:rPr>
            <w:noProof/>
            <w:webHidden/>
          </w:rPr>
          <w:fldChar w:fldCharType="begin"/>
        </w:r>
        <w:r w:rsidR="00CE2D50">
          <w:rPr>
            <w:noProof/>
            <w:webHidden/>
          </w:rPr>
          <w:instrText xml:space="preserve"> PAGEREF _Toc376871488 \h </w:instrText>
        </w:r>
        <w:r w:rsidR="00CE2D50">
          <w:rPr>
            <w:noProof/>
            <w:webHidden/>
          </w:rPr>
        </w:r>
        <w:r w:rsidR="00CE2D50">
          <w:rPr>
            <w:noProof/>
            <w:webHidden/>
          </w:rPr>
          <w:fldChar w:fldCharType="separate"/>
        </w:r>
        <w:r w:rsidR="00CE2D50">
          <w:rPr>
            <w:noProof/>
            <w:webHidden/>
          </w:rPr>
          <w:t>10</w:t>
        </w:r>
        <w:r w:rsidR="00CE2D50">
          <w:rPr>
            <w:noProof/>
            <w:webHidden/>
          </w:rPr>
          <w:fldChar w:fldCharType="end"/>
        </w:r>
      </w:hyperlink>
    </w:p>
    <w:p w:rsidR="00CE2D50" w:rsidRDefault="00031E97">
      <w:pPr>
        <w:pStyle w:val="TOC1"/>
        <w:tabs>
          <w:tab w:val="right" w:leader="dot" w:pos="9062"/>
        </w:tabs>
        <w:rPr>
          <w:rFonts w:asciiTheme="minorHAnsi" w:eastAsiaTheme="minorEastAsia" w:hAnsiTheme="minorHAnsi" w:cstheme="minorBidi"/>
          <w:noProof/>
          <w:sz w:val="22"/>
          <w:lang w:eastAsia="nl-NL"/>
        </w:rPr>
      </w:pPr>
      <w:hyperlink w:anchor="_Toc376871489" w:history="1">
        <w:r w:rsidR="00CE2D50" w:rsidRPr="002B1037">
          <w:rPr>
            <w:rStyle w:val="Hyperlink"/>
            <w:noProof/>
          </w:rPr>
          <w:t>Rapportages bekijken</w:t>
        </w:r>
        <w:r w:rsidR="00CE2D50">
          <w:rPr>
            <w:noProof/>
            <w:webHidden/>
          </w:rPr>
          <w:tab/>
        </w:r>
        <w:r w:rsidR="00CE2D50">
          <w:rPr>
            <w:noProof/>
            <w:webHidden/>
          </w:rPr>
          <w:fldChar w:fldCharType="begin"/>
        </w:r>
        <w:r w:rsidR="00CE2D50">
          <w:rPr>
            <w:noProof/>
            <w:webHidden/>
          </w:rPr>
          <w:instrText xml:space="preserve"> PAGEREF _Toc376871489 \h </w:instrText>
        </w:r>
        <w:r w:rsidR="00CE2D50">
          <w:rPr>
            <w:noProof/>
            <w:webHidden/>
          </w:rPr>
        </w:r>
        <w:r w:rsidR="00CE2D50">
          <w:rPr>
            <w:noProof/>
            <w:webHidden/>
          </w:rPr>
          <w:fldChar w:fldCharType="separate"/>
        </w:r>
        <w:r w:rsidR="00CE2D50">
          <w:rPr>
            <w:noProof/>
            <w:webHidden/>
          </w:rPr>
          <w:t>11</w:t>
        </w:r>
        <w:r w:rsidR="00CE2D50">
          <w:rPr>
            <w:noProof/>
            <w:webHidden/>
          </w:rPr>
          <w:fldChar w:fldCharType="end"/>
        </w:r>
      </w:hyperlink>
    </w:p>
    <w:p w:rsidR="00CE2D50" w:rsidRDefault="00031E97">
      <w:pPr>
        <w:pStyle w:val="TOC1"/>
        <w:tabs>
          <w:tab w:val="right" w:leader="dot" w:pos="9062"/>
        </w:tabs>
        <w:rPr>
          <w:rFonts w:asciiTheme="minorHAnsi" w:eastAsiaTheme="minorEastAsia" w:hAnsiTheme="minorHAnsi" w:cstheme="minorBidi"/>
          <w:noProof/>
          <w:sz w:val="22"/>
          <w:lang w:eastAsia="nl-NL"/>
        </w:rPr>
      </w:pPr>
      <w:hyperlink w:anchor="_Toc376871490" w:history="1">
        <w:r w:rsidR="00CE2D50" w:rsidRPr="002B1037">
          <w:rPr>
            <w:rStyle w:val="Hyperlink"/>
            <w:noProof/>
          </w:rPr>
          <w:t>Rapportages beschikbaar maken voor anderen</w:t>
        </w:r>
        <w:r w:rsidR="00CE2D50">
          <w:rPr>
            <w:noProof/>
            <w:webHidden/>
          </w:rPr>
          <w:tab/>
        </w:r>
        <w:r w:rsidR="00CE2D50">
          <w:rPr>
            <w:noProof/>
            <w:webHidden/>
          </w:rPr>
          <w:fldChar w:fldCharType="begin"/>
        </w:r>
        <w:r w:rsidR="00CE2D50">
          <w:rPr>
            <w:noProof/>
            <w:webHidden/>
          </w:rPr>
          <w:instrText xml:space="preserve"> PAGEREF _Toc376871490 \h </w:instrText>
        </w:r>
        <w:r w:rsidR="00CE2D50">
          <w:rPr>
            <w:noProof/>
            <w:webHidden/>
          </w:rPr>
        </w:r>
        <w:r w:rsidR="00CE2D50">
          <w:rPr>
            <w:noProof/>
            <w:webHidden/>
          </w:rPr>
          <w:fldChar w:fldCharType="separate"/>
        </w:r>
        <w:r w:rsidR="00CE2D50">
          <w:rPr>
            <w:noProof/>
            <w:webHidden/>
          </w:rPr>
          <w:t>12</w:t>
        </w:r>
        <w:r w:rsidR="00CE2D50">
          <w:rPr>
            <w:noProof/>
            <w:webHidden/>
          </w:rPr>
          <w:fldChar w:fldCharType="end"/>
        </w:r>
      </w:hyperlink>
    </w:p>
    <w:p w:rsidR="009012E0" w:rsidRPr="00CB4E3D" w:rsidRDefault="009012E0" w:rsidP="00CB4E3D">
      <w:r>
        <w:fldChar w:fldCharType="end"/>
      </w:r>
    </w:p>
    <w:p w:rsidR="00420EAB" w:rsidRDefault="00420EAB"/>
    <w:p w:rsidR="00B84C03" w:rsidRDefault="00B84C03" w:rsidP="00B84C03">
      <w:pPr>
        <w:pStyle w:val="Heading1"/>
      </w:pPr>
      <w:bookmarkStart w:id="0" w:name="_Toc370300866"/>
      <w:bookmarkStart w:id="1" w:name="_Toc376871478"/>
      <w:r>
        <w:t>Cursusevaluatieproces</w:t>
      </w:r>
      <w:bookmarkEnd w:id="0"/>
      <w:bookmarkEnd w:id="1"/>
    </w:p>
    <w:p w:rsidR="00C938EA" w:rsidRDefault="00B84C03" w:rsidP="00B84C03">
      <w:pPr>
        <w:pStyle w:val="NoSpacing"/>
      </w:pPr>
      <w:r>
        <w:t>Het cursusevaluatieproces doorloopt een aantal stappen. Hieronder staat schematisch welke stappen het proces doorloopt.</w:t>
      </w:r>
      <w:r w:rsidR="006A2399">
        <w:t xml:space="preserve"> </w:t>
      </w:r>
      <w:r>
        <w:t>Standaard</w:t>
      </w:r>
      <w:r w:rsidR="00C938EA">
        <w:t xml:space="preserve"> hebben </w:t>
      </w:r>
      <w:r w:rsidR="006A2399">
        <w:t>managers</w:t>
      </w:r>
      <w:r w:rsidR="00C938EA">
        <w:t xml:space="preserve"> in Caracal toegang tot verslagen van cursusevaluaties die onder </w:t>
      </w:r>
      <w:r w:rsidR="00DC03F9">
        <w:t xml:space="preserve">hun </w:t>
      </w:r>
      <w:r w:rsidR="006A2399">
        <w:t>school/departement</w:t>
      </w:r>
      <w:r w:rsidR="00C938EA">
        <w:t xml:space="preserve"> vallen.</w:t>
      </w:r>
    </w:p>
    <w:p w:rsidR="00C938EA" w:rsidRDefault="00C938EA" w:rsidP="00B84C03">
      <w:pPr>
        <w:pStyle w:val="NoSpacing"/>
      </w:pPr>
    </w:p>
    <w:p w:rsidR="006974BA" w:rsidRDefault="006A2399" w:rsidP="006974BA">
      <w:pPr>
        <w:pStyle w:val="NoSpacing"/>
        <w:ind w:left="-709"/>
      </w:pPr>
      <w:r>
        <w:rPr>
          <w:noProof/>
          <w:lang w:eastAsia="nl-NL"/>
        </w:rPr>
        <w:drawing>
          <wp:inline distT="0" distB="0" distL="0" distR="0">
            <wp:extent cx="6779139" cy="13906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_cursusevaluatie_algemeen.jpg"/>
                    <pic:cNvPicPr/>
                  </pic:nvPicPr>
                  <pic:blipFill>
                    <a:blip r:embed="rId9">
                      <a:extLst>
                        <a:ext uri="{28A0092B-C50C-407E-A947-70E740481C1C}">
                          <a14:useLocalDpi xmlns:a14="http://schemas.microsoft.com/office/drawing/2010/main" val="0"/>
                        </a:ext>
                      </a:extLst>
                    </a:blip>
                    <a:stretch>
                      <a:fillRect/>
                    </a:stretch>
                  </pic:blipFill>
                  <pic:spPr>
                    <a:xfrm>
                      <a:off x="0" y="0"/>
                      <a:ext cx="6787476" cy="1392360"/>
                    </a:xfrm>
                    <a:prstGeom prst="rect">
                      <a:avLst/>
                    </a:prstGeom>
                  </pic:spPr>
                </pic:pic>
              </a:graphicData>
            </a:graphic>
          </wp:inline>
        </w:drawing>
      </w:r>
    </w:p>
    <w:p w:rsidR="006974BA" w:rsidRDefault="006974BA" w:rsidP="00B84C03">
      <w:pPr>
        <w:pStyle w:val="NoSpacing"/>
      </w:pPr>
    </w:p>
    <w:p w:rsidR="00B84C03" w:rsidRDefault="006A2399" w:rsidP="006A2399">
      <w:pPr>
        <w:pStyle w:val="NoSpacing"/>
      </w:pPr>
      <w:r>
        <w:t>De belangrijkste verandering</w:t>
      </w:r>
      <w:r w:rsidR="00B84C03">
        <w:t xml:space="preserve"> voor </w:t>
      </w:r>
      <w:r>
        <w:t>managers</w:t>
      </w:r>
      <w:r w:rsidR="00B84C03">
        <w:t xml:space="preserve"> ten opzichte van het huidige cursusevaluatieproces </w:t>
      </w:r>
      <w:r>
        <w:t>is dat managers</w:t>
      </w:r>
      <w:r w:rsidR="00B84C03">
        <w:t xml:space="preserve"> uitgebreide mogelijkheden </w:t>
      </w:r>
      <w:r w:rsidR="00C938EA">
        <w:t xml:space="preserve">in Caracal </w:t>
      </w:r>
      <w:r w:rsidR="00B84C03">
        <w:t>om de resultaten van de cursusevaluatie te kunnen bekijken</w:t>
      </w:r>
      <w:r w:rsidR="00C938EA">
        <w:t xml:space="preserve"> en te analyseren.</w:t>
      </w:r>
      <w:r>
        <w:t xml:space="preserve"> Managers</w:t>
      </w:r>
      <w:r w:rsidR="00C938EA">
        <w:t xml:space="preserve"> kunnen in Caracal zelf </w:t>
      </w:r>
      <w:r w:rsidR="00E002CC">
        <w:t xml:space="preserve">rapportages maken en </w:t>
      </w:r>
      <w:r w:rsidR="00C938EA">
        <w:t>meerdere cursusevaluaties onderling vergelijken en analyseren.</w:t>
      </w:r>
    </w:p>
    <w:p w:rsidR="00B84C03" w:rsidRDefault="00B84C03" w:rsidP="00B84C03">
      <w:pPr>
        <w:pStyle w:val="NoSpacing"/>
      </w:pPr>
    </w:p>
    <w:p w:rsidR="00C9474E" w:rsidRDefault="00C9474E">
      <w:pPr>
        <w:rPr>
          <w:rFonts w:eastAsia="Times New Roman"/>
          <w:b/>
          <w:bCs/>
          <w:sz w:val="20"/>
          <w:szCs w:val="28"/>
        </w:rPr>
      </w:pPr>
      <w:bookmarkStart w:id="2" w:name="_Toc370300867"/>
      <w:r>
        <w:br w:type="page"/>
      </w:r>
    </w:p>
    <w:p w:rsidR="00FA602E" w:rsidRDefault="00FA602E" w:rsidP="00E002CC">
      <w:pPr>
        <w:pStyle w:val="Heading1"/>
      </w:pPr>
      <w:bookmarkStart w:id="3" w:name="_Toc376871479"/>
      <w:bookmarkEnd w:id="2"/>
      <w:r>
        <w:lastRenderedPageBreak/>
        <w:t>Bekijken van de resultaten (verslag) van de cursusevaluatie</w:t>
      </w:r>
      <w:bookmarkEnd w:id="3"/>
    </w:p>
    <w:p w:rsidR="00FA602E" w:rsidRDefault="008B215D" w:rsidP="00FA602E">
      <w:r>
        <w:t>Een verslag van de cursusevaluatie</w:t>
      </w:r>
      <w:r w:rsidR="00FA602E">
        <w:t xml:space="preserve"> </w:t>
      </w:r>
      <w:r w:rsidR="006A2399">
        <w:t xml:space="preserve">kun je </w:t>
      </w:r>
      <w:r>
        <w:t>als volgt in Caracal bekijken</w:t>
      </w:r>
      <w:r w:rsidR="00FA602E">
        <w:t>:</w:t>
      </w:r>
    </w:p>
    <w:p w:rsidR="00FA602E" w:rsidRDefault="00FA602E" w:rsidP="00FA602E"/>
    <w:p w:rsidR="00FA602E" w:rsidRDefault="00FA602E" w:rsidP="00FA602E">
      <w:pPr>
        <w:numPr>
          <w:ilvl w:val="0"/>
          <w:numId w:val="9"/>
        </w:numPr>
      </w:pPr>
      <w:r>
        <w:t xml:space="preserve">Log in bij Caracal met </w:t>
      </w:r>
      <w:proofErr w:type="spellStart"/>
      <w:r>
        <w:t>solis-id</w:t>
      </w:r>
      <w:proofErr w:type="spellEnd"/>
      <w:r>
        <w:t xml:space="preserve"> en –wachtwoord via </w:t>
      </w:r>
      <w:hyperlink r:id="rId10" w:history="1">
        <w:r w:rsidRPr="003F55EC">
          <w:rPr>
            <w:rStyle w:val="Hyperlink"/>
          </w:rPr>
          <w:t>http://caracal.science.uu.nl</w:t>
        </w:r>
      </w:hyperlink>
    </w:p>
    <w:p w:rsidR="00FA602E" w:rsidRDefault="00FA602E" w:rsidP="00FA602E">
      <w:pPr>
        <w:numPr>
          <w:ilvl w:val="0"/>
          <w:numId w:val="9"/>
        </w:numPr>
      </w:pPr>
      <w:r>
        <w:t xml:space="preserve">Op de </w:t>
      </w:r>
      <w:proofErr w:type="spellStart"/>
      <w:r>
        <w:t>home-page</w:t>
      </w:r>
      <w:proofErr w:type="spellEnd"/>
      <w:r>
        <w:t xml:space="preserve"> staan de recente</w:t>
      </w:r>
      <w:r>
        <w:rPr>
          <w:rStyle w:val="FootnoteReference"/>
        </w:rPr>
        <w:footnoteReference w:id="1"/>
      </w:r>
      <w:r>
        <w:t xml:space="preserve"> cursusevaluaties </w:t>
      </w:r>
      <w:r w:rsidR="00DC7ECB">
        <w:t xml:space="preserve">die voor jou als </w:t>
      </w:r>
      <w:r w:rsidR="006A2399">
        <w:t>manager</w:t>
      </w:r>
      <w:r w:rsidR="00DC7ECB">
        <w:t xml:space="preserve"> van belang zijn </w:t>
      </w:r>
      <w:r>
        <w:t xml:space="preserve">en  zijn afgerond.  </w:t>
      </w:r>
    </w:p>
    <w:p w:rsidR="00FA602E" w:rsidRDefault="00FA602E" w:rsidP="00FA602E">
      <w:pPr>
        <w:numPr>
          <w:ilvl w:val="0"/>
          <w:numId w:val="9"/>
        </w:numPr>
      </w:pPr>
      <w:r>
        <w:t>Klik op het verslag-icoontje.</w:t>
      </w:r>
    </w:p>
    <w:p w:rsidR="00FA602E" w:rsidRDefault="00FA602E"/>
    <w:p w:rsidR="00FA602E" w:rsidRDefault="00A67480">
      <w:r>
        <w:rPr>
          <w:noProof/>
          <w:lang w:eastAsia="nl-NL"/>
        </w:rPr>
        <w:drawing>
          <wp:inline distT="0" distB="0" distL="0" distR="0">
            <wp:extent cx="5753100" cy="2733675"/>
            <wp:effectExtent l="19050" t="19050" r="19050" b="28575"/>
            <wp:docPr id="1" name="Picture 1" descr="homepage_verslag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page_verslagbekij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solidFill>
                        <a:schemeClr val="accent1"/>
                      </a:solidFill>
                    </a:ln>
                  </pic:spPr>
                </pic:pic>
              </a:graphicData>
            </a:graphic>
          </wp:inline>
        </w:drawing>
      </w:r>
    </w:p>
    <w:p w:rsidR="00FA602E" w:rsidRDefault="00FA602E">
      <w:r>
        <w:t>Het verslag is opgebouwd uit een aantal onderdelen:</w:t>
      </w:r>
    </w:p>
    <w:p w:rsidR="00FA602E" w:rsidRDefault="00FA602E"/>
    <w:p w:rsidR="00FA602E" w:rsidRPr="005F5141" w:rsidRDefault="00FA602E" w:rsidP="005F5141">
      <w:pPr>
        <w:numPr>
          <w:ilvl w:val="0"/>
          <w:numId w:val="11"/>
        </w:numPr>
        <w:rPr>
          <w:i/>
        </w:rPr>
      </w:pPr>
      <w:r w:rsidRPr="005F5141">
        <w:rPr>
          <w:i/>
        </w:rPr>
        <w:t>Algemene informatie over de</w:t>
      </w:r>
      <w:r w:rsidR="005F5141" w:rsidRPr="005F5141">
        <w:rPr>
          <w:i/>
        </w:rPr>
        <w:t xml:space="preserve"> evaluatie (aantal reacties, deelnemers, etc.)</w:t>
      </w:r>
    </w:p>
    <w:p w:rsidR="005F5141" w:rsidRPr="005F5141" w:rsidRDefault="005F5141" w:rsidP="00FA602E">
      <w:pPr>
        <w:numPr>
          <w:ilvl w:val="0"/>
          <w:numId w:val="11"/>
        </w:numPr>
        <w:rPr>
          <w:i/>
        </w:rPr>
      </w:pPr>
      <w:r w:rsidRPr="005F5141">
        <w:rPr>
          <w:i/>
        </w:rPr>
        <w:t>Informatie over de cursus uit Osiris (cursuscode/naam, docenten, behaalde cijfers, etc.)</w:t>
      </w:r>
    </w:p>
    <w:p w:rsidR="005F5141" w:rsidRPr="005F5141" w:rsidRDefault="005F5141" w:rsidP="00FA602E">
      <w:pPr>
        <w:numPr>
          <w:ilvl w:val="0"/>
          <w:numId w:val="11"/>
        </w:numPr>
        <w:rPr>
          <w:i/>
        </w:rPr>
      </w:pPr>
      <w:r w:rsidRPr="005F5141">
        <w:rPr>
          <w:i/>
        </w:rPr>
        <w:t>Bijlage(n)</w:t>
      </w:r>
    </w:p>
    <w:p w:rsidR="005F5141" w:rsidRDefault="005F5141" w:rsidP="00FA602E">
      <w:pPr>
        <w:numPr>
          <w:ilvl w:val="0"/>
          <w:numId w:val="11"/>
        </w:numPr>
        <w:rPr>
          <w:i/>
        </w:rPr>
      </w:pPr>
      <w:r w:rsidRPr="005F5141">
        <w:rPr>
          <w:i/>
        </w:rPr>
        <w:t>Overzicht van de vragen</w:t>
      </w:r>
    </w:p>
    <w:p w:rsidR="00481BA9" w:rsidRDefault="00481BA9" w:rsidP="00FA602E">
      <w:pPr>
        <w:numPr>
          <w:ilvl w:val="0"/>
          <w:numId w:val="11"/>
        </w:numPr>
        <w:rPr>
          <w:i/>
        </w:rPr>
      </w:pPr>
      <w:r>
        <w:rPr>
          <w:i/>
        </w:rPr>
        <w:t>Referentielijn</w:t>
      </w:r>
    </w:p>
    <w:p w:rsidR="007765E3" w:rsidRPr="005F5141" w:rsidRDefault="007765E3" w:rsidP="00FA602E">
      <w:pPr>
        <w:numPr>
          <w:ilvl w:val="0"/>
          <w:numId w:val="11"/>
        </w:numPr>
        <w:rPr>
          <w:i/>
        </w:rPr>
      </w:pPr>
      <w:r>
        <w:rPr>
          <w:i/>
        </w:rPr>
        <w:t>Reactie van de docent</w:t>
      </w:r>
    </w:p>
    <w:p w:rsidR="005F5141" w:rsidRDefault="005F5141" w:rsidP="005F5141"/>
    <w:p w:rsidR="005F5141" w:rsidRDefault="005F5141" w:rsidP="005F5141">
      <w:r>
        <w:t xml:space="preserve">Verder zijn </w:t>
      </w:r>
      <w:r w:rsidR="00FC6AB0">
        <w:t>er een aantal functionaliteiten</w:t>
      </w:r>
      <w:r w:rsidR="00FE4F21">
        <w:t xml:space="preserve"> die helemaal bovenaan het verslag te vinden zijn:</w:t>
      </w:r>
    </w:p>
    <w:p w:rsidR="00DC03F9" w:rsidRDefault="00DC03F9" w:rsidP="005F5141"/>
    <w:p w:rsidR="00FE4F21" w:rsidRDefault="00E002CC" w:rsidP="005F5141">
      <w:r>
        <w:rPr>
          <w:noProof/>
          <w:lang w:eastAsia="nl-NL"/>
        </w:rPr>
        <w:drawing>
          <wp:inline distT="0" distB="0" distL="0" distR="0" wp14:anchorId="6194FA1B" wp14:editId="2B4BB793">
            <wp:extent cx="4667250" cy="1648670"/>
            <wp:effectExtent l="19050" t="19050" r="19050"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67372" cy="1648713"/>
                    </a:xfrm>
                    <a:prstGeom prst="rect">
                      <a:avLst/>
                    </a:prstGeom>
                    <a:ln>
                      <a:solidFill>
                        <a:schemeClr val="accent1">
                          <a:lumMod val="75000"/>
                        </a:schemeClr>
                      </a:solidFill>
                    </a:ln>
                  </pic:spPr>
                </pic:pic>
              </a:graphicData>
            </a:graphic>
          </wp:inline>
        </w:drawing>
      </w:r>
    </w:p>
    <w:p w:rsidR="00C9474E" w:rsidRDefault="00C9474E">
      <w:pPr>
        <w:rPr>
          <w:i/>
        </w:rPr>
      </w:pPr>
      <w:r>
        <w:rPr>
          <w:i/>
        </w:rPr>
        <w:br w:type="page"/>
      </w:r>
    </w:p>
    <w:p w:rsidR="00FE4F21" w:rsidRDefault="00FE4F21" w:rsidP="00FE4F21">
      <w:pPr>
        <w:numPr>
          <w:ilvl w:val="0"/>
          <w:numId w:val="12"/>
        </w:numPr>
      </w:pPr>
      <w:r w:rsidRPr="00B301CD">
        <w:rPr>
          <w:i/>
        </w:rPr>
        <w:lastRenderedPageBreak/>
        <w:t>Opties</w:t>
      </w:r>
      <w:r>
        <w:t xml:space="preserve">: hiermee </w:t>
      </w:r>
      <w:r w:rsidR="0037076D">
        <w:t>kun je</w:t>
      </w:r>
      <w:r>
        <w:t xml:space="preserve"> bepaalde onderdelen van het verslag bewerken</w:t>
      </w:r>
    </w:p>
    <w:p w:rsidR="00FE4F21" w:rsidRDefault="00FE4F21" w:rsidP="00FE4F21">
      <w:pPr>
        <w:numPr>
          <w:ilvl w:val="0"/>
          <w:numId w:val="12"/>
        </w:numPr>
      </w:pPr>
      <w:r w:rsidRPr="00B301CD">
        <w:rPr>
          <w:i/>
        </w:rPr>
        <w:t>Alles uitklappen</w:t>
      </w:r>
      <w:r>
        <w:t>: hiermee worden alle antwoorden op de open vragen direct allemaal zichtbaar (standaard ingeklapt)</w:t>
      </w:r>
    </w:p>
    <w:p w:rsidR="00FE4F21" w:rsidRDefault="00FE4F21" w:rsidP="00FE4F21">
      <w:pPr>
        <w:numPr>
          <w:ilvl w:val="0"/>
          <w:numId w:val="12"/>
        </w:numPr>
      </w:pPr>
      <w:r w:rsidRPr="00B301CD">
        <w:rPr>
          <w:i/>
        </w:rPr>
        <w:t>Printen</w:t>
      </w:r>
      <w:r>
        <w:t xml:space="preserve">: hiermee </w:t>
      </w:r>
      <w:r w:rsidR="0037076D">
        <w:t>kun je</w:t>
      </w:r>
      <w:r>
        <w:t xml:space="preserve"> het </w:t>
      </w:r>
      <w:r w:rsidR="00A71047">
        <w:t>verslag uitprinten</w:t>
      </w:r>
    </w:p>
    <w:p w:rsidR="00A71047" w:rsidRDefault="00A71047" w:rsidP="00FE4F21">
      <w:pPr>
        <w:numPr>
          <w:ilvl w:val="0"/>
          <w:numId w:val="12"/>
        </w:numPr>
      </w:pPr>
      <w:r w:rsidRPr="00B301CD">
        <w:rPr>
          <w:i/>
        </w:rPr>
        <w:t>Exporteren naar pdf</w:t>
      </w:r>
      <w:r>
        <w:t xml:space="preserve">: hiermee </w:t>
      </w:r>
      <w:r w:rsidR="0037076D">
        <w:t>kun je</w:t>
      </w:r>
      <w:r>
        <w:t xml:space="preserve"> van het verslag een pdf document maken</w:t>
      </w:r>
    </w:p>
    <w:p w:rsidR="00FA602E" w:rsidRDefault="00FA602E"/>
    <w:p w:rsidR="002A3287" w:rsidRDefault="002A3287" w:rsidP="002A3287">
      <w:pPr>
        <w:pStyle w:val="Heading2"/>
      </w:pPr>
      <w:bookmarkStart w:id="4" w:name="_Toc376871480"/>
      <w:r>
        <w:t>Advies, evaluatieverslag en docentreactie</w:t>
      </w:r>
      <w:bookmarkEnd w:id="4"/>
    </w:p>
    <w:p w:rsidR="002A3287" w:rsidRDefault="002A3287" w:rsidP="002A3287">
      <w:r>
        <w:t>De docentreactie is standaard helemaal onderaan het verslag te vinden.</w:t>
      </w:r>
    </w:p>
    <w:p w:rsidR="002A3287" w:rsidRDefault="002A3287" w:rsidP="002A3287"/>
    <w:p w:rsidR="002A3287" w:rsidRDefault="002A3287" w:rsidP="002A3287">
      <w:r>
        <w:t xml:space="preserve">De OC koppelt bij elke cursusevaluatie een aantal documenten aan het verslag in Caracal. Deze zijn rechts bovenin het verslag te vinden. </w:t>
      </w:r>
    </w:p>
    <w:p w:rsidR="002A3287" w:rsidRDefault="002A3287" w:rsidP="002A3287"/>
    <w:p w:rsidR="002A3287" w:rsidRDefault="002A3287" w:rsidP="002A3287">
      <w:pPr>
        <w:rPr>
          <w:b/>
        </w:rPr>
      </w:pPr>
      <w:r>
        <w:rPr>
          <w:noProof/>
          <w:lang w:eastAsia="nl-NL"/>
        </w:rPr>
        <w:drawing>
          <wp:inline distT="0" distB="0" distL="0" distR="0" wp14:anchorId="0C41D35E" wp14:editId="54566E86">
            <wp:extent cx="5760720" cy="1625600"/>
            <wp:effectExtent l="19050" t="19050" r="1143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example2.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1625600"/>
                    </a:xfrm>
                    <a:prstGeom prst="rect">
                      <a:avLst/>
                    </a:prstGeom>
                    <a:ln>
                      <a:solidFill>
                        <a:schemeClr val="accent1"/>
                      </a:solidFill>
                    </a:ln>
                  </pic:spPr>
                </pic:pic>
              </a:graphicData>
            </a:graphic>
          </wp:inline>
        </w:drawing>
      </w:r>
    </w:p>
    <w:p w:rsidR="002A3287" w:rsidRDefault="002A3287" w:rsidP="002A3287">
      <w:pPr>
        <w:rPr>
          <w:b/>
        </w:rPr>
      </w:pPr>
    </w:p>
    <w:p w:rsidR="002A3287" w:rsidRDefault="002A3287" w:rsidP="002A3287">
      <w:r>
        <w:t>Het gaat om de volgende documenten:</w:t>
      </w:r>
    </w:p>
    <w:p w:rsidR="002A3287" w:rsidRDefault="002A3287" w:rsidP="002A3287">
      <w:pPr>
        <w:rPr>
          <w:b/>
        </w:rPr>
      </w:pPr>
    </w:p>
    <w:p w:rsidR="00031E97" w:rsidRPr="0076214F" w:rsidRDefault="00031E97" w:rsidP="00031E97">
      <w:r>
        <w:rPr>
          <w:b/>
        </w:rPr>
        <w:t xml:space="preserve">1. </w:t>
      </w:r>
      <w:r w:rsidRPr="0076214F">
        <w:rPr>
          <w:b/>
        </w:rPr>
        <w:t xml:space="preserve">Evaluatieformulier OC </w:t>
      </w:r>
      <w:r>
        <w:rPr>
          <w:b/>
        </w:rPr>
        <w:br/>
      </w:r>
      <w:r w:rsidRPr="0076214F">
        <w:t>Het evaluatieformulier moet alleen voor docenten en OC-leden inzichtelijk zijn.</w:t>
      </w:r>
    </w:p>
    <w:p w:rsidR="00031E97" w:rsidRDefault="00031E97" w:rsidP="00031E97">
      <w:r>
        <w:rPr>
          <w:b/>
        </w:rPr>
        <w:t xml:space="preserve">2. </w:t>
      </w:r>
      <w:r w:rsidRPr="0076214F">
        <w:rPr>
          <w:b/>
        </w:rPr>
        <w:t>Advies van de OC</w:t>
      </w:r>
      <w:r>
        <w:rPr>
          <w:b/>
        </w:rPr>
        <w:br/>
      </w:r>
      <w:r w:rsidRPr="0076214F">
        <w:t>Het advies van de OC moet</w:t>
      </w:r>
      <w:r>
        <w:t>,</w:t>
      </w:r>
      <w:r w:rsidRPr="0076214F">
        <w:t xml:space="preserve"> nadat de evaluatiecyclus helemaal is afgerond</w:t>
      </w:r>
      <w:r>
        <w:t>,</w:t>
      </w:r>
      <w:r w:rsidRPr="0076214F">
        <w:t xml:space="preserve"> openbaar zijn voor </w:t>
      </w:r>
    </w:p>
    <w:p w:rsidR="00031E97" w:rsidRDefault="00031E97" w:rsidP="00031E97">
      <w:r>
        <w:t xml:space="preserve">1) </w:t>
      </w:r>
      <w:r w:rsidRPr="0076214F">
        <w:t xml:space="preserve">iedereen </w:t>
      </w:r>
      <w:r>
        <w:t xml:space="preserve">die de cursus heeft gevolgd of 2)voor iedereen </w:t>
      </w:r>
      <w:r w:rsidRPr="0076214F">
        <w:t xml:space="preserve">met een </w:t>
      </w:r>
      <w:proofErr w:type="spellStart"/>
      <w:r w:rsidRPr="0076214F">
        <w:t>solis-id</w:t>
      </w:r>
      <w:proofErr w:type="spellEnd"/>
      <w:r w:rsidRPr="0076214F">
        <w:t xml:space="preserve"> en –wachtwoord.</w:t>
      </w:r>
      <w:r>
        <w:t xml:space="preserve"> In het geval van nr. 1. vult de OC ook nog het formulier </w:t>
      </w:r>
      <w:r w:rsidRPr="009A3B04">
        <w:rPr>
          <w:b/>
          <w:i/>
        </w:rPr>
        <w:t>toelichting OC</w:t>
      </w:r>
      <w:r>
        <w:t xml:space="preserve"> in dat wél openbaar moet zijn voor iedereen met een </w:t>
      </w:r>
      <w:proofErr w:type="spellStart"/>
      <w:r>
        <w:t>solisID</w:t>
      </w:r>
      <w:proofErr w:type="spellEnd"/>
      <w:r>
        <w:t>.</w:t>
      </w:r>
    </w:p>
    <w:p w:rsidR="00031E97" w:rsidRDefault="00031E97" w:rsidP="00031E97">
      <w:pPr>
        <w:rPr>
          <w:b/>
        </w:rPr>
      </w:pPr>
      <w:r w:rsidRPr="009A3B04">
        <w:rPr>
          <w:b/>
        </w:rPr>
        <w:t>3. Toelichting OC</w:t>
      </w:r>
    </w:p>
    <w:p w:rsidR="00031E97" w:rsidRPr="009A3B04" w:rsidRDefault="00031E97" w:rsidP="00031E97">
      <w:r>
        <w:t xml:space="preserve">Indien een OC kiest het advies van de OC alleen voor studenten die de cursus hebben gevolgd openbaar te maken vullen zij ook een toelichting in die voor alle andere studenten met een </w:t>
      </w:r>
      <w:proofErr w:type="spellStart"/>
      <w:r>
        <w:t>solisID</w:t>
      </w:r>
      <w:proofErr w:type="spellEnd"/>
      <w:r>
        <w:t xml:space="preserve"> beschikbaar wordt gesteld.</w:t>
      </w:r>
    </w:p>
    <w:p w:rsidR="00031E97" w:rsidRPr="0076214F" w:rsidRDefault="00031E97" w:rsidP="00031E97">
      <w:pPr>
        <w:rPr>
          <w:b/>
        </w:rPr>
      </w:pPr>
      <w:r>
        <w:rPr>
          <w:b/>
        </w:rPr>
        <w:t xml:space="preserve">4. </w:t>
      </w:r>
      <w:r w:rsidRPr="0076214F">
        <w:rPr>
          <w:b/>
        </w:rPr>
        <w:t>Docentreactie (als niet in Caracal aanwezig)</w:t>
      </w:r>
    </w:p>
    <w:p w:rsidR="00031E97" w:rsidRDefault="00031E97" w:rsidP="00031E97">
      <w:r>
        <w:t xml:space="preserve">De docentreactie moet alleen openbaar zijn voor de studenten die staan ingeschreven voor de betreffende cursusevaluatie en de OC-leden. </w:t>
      </w:r>
    </w:p>
    <w:p w:rsidR="002A3287" w:rsidRDefault="002A3287">
      <w:bookmarkStart w:id="5" w:name="_GoBack"/>
      <w:bookmarkEnd w:id="5"/>
    </w:p>
    <w:p w:rsidR="00FE4F21" w:rsidRDefault="00FE4F21" w:rsidP="00E002CC">
      <w:pPr>
        <w:pStyle w:val="Heading2"/>
      </w:pPr>
      <w:bookmarkStart w:id="6" w:name="_Toc376871481"/>
      <w:r>
        <w:t>Vragen uitsplitsen</w:t>
      </w:r>
      <w:bookmarkEnd w:id="6"/>
    </w:p>
    <w:p w:rsidR="00652F2E" w:rsidRDefault="0010474F">
      <w:r>
        <w:t xml:space="preserve">Binnen Caracal is er de mogelijkheid om op basis van een antwoord op een specifieke vraag, de </w:t>
      </w:r>
      <w:r w:rsidR="005A1AE6">
        <w:t xml:space="preserve">antwoorden </w:t>
      </w:r>
      <w:r w:rsidR="00652F2E">
        <w:t xml:space="preserve">op </w:t>
      </w:r>
      <w:r w:rsidR="005A1AE6">
        <w:t xml:space="preserve">de overige vragen uit te splitsen. </w:t>
      </w:r>
    </w:p>
    <w:p w:rsidR="0037076D" w:rsidRDefault="00652F2E">
      <w:r>
        <w:t>Dat wil zeggen dat d</w:t>
      </w:r>
      <w:r w:rsidR="005A1AE6">
        <w:t xml:space="preserve">oor op een specifiek antwoord van een specifieke vraag te klikken, </w:t>
      </w:r>
      <w:r>
        <w:t xml:space="preserve">je </w:t>
      </w:r>
      <w:r w:rsidR="005A1AE6">
        <w:t xml:space="preserve"> automatisch in het verslag alleen de antwoorden </w:t>
      </w:r>
      <w:r>
        <w:t xml:space="preserve">op de cursusevaluatie van die studenten </w:t>
      </w:r>
      <w:r w:rsidR="005A1AE6">
        <w:t xml:space="preserve">te zien </w:t>
      </w:r>
      <w:r>
        <w:t xml:space="preserve">krijgt </w:t>
      </w:r>
      <w:r w:rsidR="005A1AE6">
        <w:t xml:space="preserve">die dat antwoord hebben gegeven. </w:t>
      </w:r>
    </w:p>
    <w:p w:rsidR="0037076D" w:rsidRDefault="0037076D"/>
    <w:p w:rsidR="00481BA9" w:rsidRDefault="00652F2E">
      <w:r>
        <w:t xml:space="preserve">Bijvoorbeeld: Bij de cursussen waar er meer dan een (werkgroep)docent is, hebben </w:t>
      </w:r>
      <w:r w:rsidR="0037076D">
        <w:t>cursuscoördinatoren een extra vraag</w:t>
      </w:r>
      <w:r>
        <w:t xml:space="preserve"> in de vragenlijst</w:t>
      </w:r>
      <w:r w:rsidR="0037076D">
        <w:t xml:space="preserve"> op laten nemen</w:t>
      </w:r>
      <w:r>
        <w:t xml:space="preserve"> waarin gevraagd wordt naar de (werkgroep)docent die studenten hebben gehad. </w:t>
      </w:r>
      <w:r w:rsidR="0037076D">
        <w:t xml:space="preserve"> </w:t>
      </w:r>
      <w:r>
        <w:t xml:space="preserve">Door dit te doen kun </w:t>
      </w:r>
      <w:r w:rsidR="0037076D">
        <w:t>je</w:t>
      </w:r>
      <w:r w:rsidR="005A1AE6">
        <w:t xml:space="preserve"> de antwoorden uitsplitsen van studenten die een specifieke </w:t>
      </w:r>
      <w:r w:rsidR="0037076D">
        <w:t>(</w:t>
      </w:r>
      <w:r w:rsidR="005A1AE6">
        <w:t>werkgroep</w:t>
      </w:r>
      <w:r w:rsidR="0037076D">
        <w:t>)</w:t>
      </w:r>
      <w:r w:rsidR="005A1AE6">
        <w:t>docent hebben gekozen</w:t>
      </w:r>
      <w:r>
        <w:t xml:space="preserve"> en precies zien hoe zij de gehele cursus hebben beoordeeld.</w:t>
      </w:r>
    </w:p>
    <w:p w:rsidR="00481BA9" w:rsidRDefault="00481BA9"/>
    <w:p w:rsidR="005A1AE6" w:rsidRDefault="00481BA9">
      <w:r>
        <w:t>In het voorbeeld hieronder zullen na het klikken op het antwoord ‘1’ in het verslag alleen de antwoorden van de studenten die deze optie hebben gekozen worden getoond.</w:t>
      </w:r>
      <w:r w:rsidR="0010474F">
        <w:t xml:space="preserve">  </w:t>
      </w:r>
    </w:p>
    <w:p w:rsidR="00481BA9" w:rsidRDefault="00481BA9"/>
    <w:p w:rsidR="00481BA9" w:rsidRDefault="00A67480">
      <w:r>
        <w:rPr>
          <w:noProof/>
          <w:lang w:eastAsia="nl-NL"/>
        </w:rPr>
        <w:lastRenderedPageBreak/>
        <w:drawing>
          <wp:inline distT="0" distB="0" distL="0" distR="0">
            <wp:extent cx="5753100" cy="1476375"/>
            <wp:effectExtent l="19050" t="19050" r="19050" b="28575"/>
            <wp:docPr id="3" name="Picture 3" descr="uitsplitsen_vraag_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tsplitsen_vraag_v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476375"/>
                    </a:xfrm>
                    <a:prstGeom prst="rect">
                      <a:avLst/>
                    </a:prstGeom>
                    <a:noFill/>
                    <a:ln>
                      <a:solidFill>
                        <a:schemeClr val="accent1"/>
                      </a:solidFill>
                    </a:ln>
                  </pic:spPr>
                </pic:pic>
              </a:graphicData>
            </a:graphic>
          </wp:inline>
        </w:drawing>
      </w:r>
    </w:p>
    <w:p w:rsidR="00481BA9" w:rsidRDefault="00481BA9"/>
    <w:p w:rsidR="00E002CC" w:rsidRDefault="00E002CC" w:rsidP="00E002CC">
      <w:r>
        <w:t xml:space="preserve">Bovendien kun je na het uitsplitsen </w:t>
      </w:r>
      <w:r w:rsidR="00652F2E">
        <w:t xml:space="preserve">van de antwoorden </w:t>
      </w:r>
      <w:r>
        <w:t>eenvoudig pdf-bestanden exporteren van alle andere uitsplitsingen van antwoorden van de gekozen vraag (dus bv. alle pdf-exports van alle uitsplitsingen naar alle (werkgroep)docenten). Deze functionaliteit is helemaal bovenaan het verslag te vinden: ‘exporteer alle opties naar pdf’.</w:t>
      </w:r>
    </w:p>
    <w:p w:rsidR="00E95A05" w:rsidRDefault="00E95A05">
      <w:pPr>
        <w:rPr>
          <w:rFonts w:eastAsia="Times New Roman"/>
          <w:b/>
          <w:bCs/>
          <w:szCs w:val="26"/>
        </w:rPr>
      </w:pPr>
    </w:p>
    <w:p w:rsidR="00AF05C8" w:rsidRPr="00AF05C8" w:rsidRDefault="00725C36" w:rsidP="00E002CC">
      <w:pPr>
        <w:pStyle w:val="Heading2"/>
      </w:pPr>
      <w:bookmarkStart w:id="7" w:name="_Toc376871482"/>
      <w:r>
        <w:t>Facultaire lijn (referentie-overzicht)</w:t>
      </w:r>
      <w:bookmarkEnd w:id="7"/>
    </w:p>
    <w:p w:rsidR="00725C36" w:rsidRDefault="00725C36" w:rsidP="00725C36">
      <w:r>
        <w:t>In Caracal wordt voor elke cursusevaluatie een referentielijn opgebouwd</w:t>
      </w:r>
      <w:r w:rsidR="00652F2E">
        <w:t xml:space="preserve"> waar</w:t>
      </w:r>
      <w:r w:rsidR="00E93CB6">
        <w:t>in</w:t>
      </w:r>
      <w:r w:rsidR="00652F2E">
        <w:t xml:space="preserve"> de specifieke cursus wordt afgezet tegen het facultaire gemiddelde</w:t>
      </w:r>
      <w:r>
        <w:t>. Deze</w:t>
      </w:r>
      <w:r w:rsidR="00652F2E">
        <w:t xml:space="preserve"> referentielijn</w:t>
      </w:r>
      <w:r>
        <w:t xml:space="preserve"> ziet er als volgt uit</w:t>
      </w:r>
      <w:r w:rsidR="00F9121E">
        <w:t>:</w:t>
      </w:r>
    </w:p>
    <w:p w:rsidR="006A2399" w:rsidRDefault="006A2399" w:rsidP="00725C36"/>
    <w:p w:rsidR="00725C36" w:rsidRDefault="00C9474E" w:rsidP="00725C36">
      <w:r>
        <w:rPr>
          <w:noProof/>
          <w:lang w:eastAsia="nl-NL"/>
        </w:rPr>
        <w:drawing>
          <wp:inline distT="0" distB="0" distL="0" distR="0" wp14:anchorId="5CC43053" wp14:editId="6D7ED424">
            <wp:extent cx="4724400" cy="2776757"/>
            <wp:effectExtent l="19050" t="19050" r="19050" b="24130"/>
            <wp:docPr id="24" name="Picture 4" descr="referentie_over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tie_overzich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4364" cy="2782613"/>
                    </a:xfrm>
                    <a:prstGeom prst="rect">
                      <a:avLst/>
                    </a:prstGeom>
                    <a:noFill/>
                    <a:ln>
                      <a:solidFill>
                        <a:schemeClr val="accent1"/>
                      </a:solidFill>
                    </a:ln>
                  </pic:spPr>
                </pic:pic>
              </a:graphicData>
            </a:graphic>
          </wp:inline>
        </w:drawing>
      </w:r>
    </w:p>
    <w:p w:rsidR="00725C36" w:rsidRDefault="00725C36" w:rsidP="00725C36"/>
    <w:p w:rsidR="00725C36" w:rsidRPr="00725C36" w:rsidRDefault="00725C36" w:rsidP="00725C36"/>
    <w:p w:rsidR="00F9121E" w:rsidRDefault="00F9121E" w:rsidP="00F9121E">
      <w:r>
        <w:t>Deze lijn moet als volgt worden geïnterpreteerd:</w:t>
      </w:r>
    </w:p>
    <w:p w:rsidR="00F9121E" w:rsidRDefault="00F9121E" w:rsidP="00F9121E"/>
    <w:p w:rsidR="00F9121E" w:rsidRDefault="009B67AE" w:rsidP="00F9121E">
      <w:r>
        <w:rPr>
          <w:noProof/>
          <w:lang w:eastAsia="nl-NL"/>
        </w:rPr>
        <w:lastRenderedPageBreak/>
        <w:drawing>
          <wp:inline distT="0" distB="0" distL="0" distR="0" wp14:anchorId="71871250" wp14:editId="65D68D08">
            <wp:extent cx="5760720" cy="29514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leg_referentielijn.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2951480"/>
                    </a:xfrm>
                    <a:prstGeom prst="rect">
                      <a:avLst/>
                    </a:prstGeom>
                  </pic:spPr>
                </pic:pic>
              </a:graphicData>
            </a:graphic>
          </wp:inline>
        </w:drawing>
      </w:r>
    </w:p>
    <w:p w:rsidR="00E95A05" w:rsidRDefault="00E95A05" w:rsidP="00F9121E"/>
    <w:p w:rsidR="00F9121E" w:rsidRDefault="00F9121E" w:rsidP="00F9121E">
      <w:r>
        <w:t xml:space="preserve">Op deze manier kun je bv. snel zien of het gemiddelde </w:t>
      </w:r>
      <w:r w:rsidR="00344C5D">
        <w:t xml:space="preserve">antwoord </w:t>
      </w:r>
      <w:r>
        <w:t>van de vraag van de cursusevaluatie valt binnen de standaarddeviatie van het facultaire gemiddelde.</w:t>
      </w:r>
    </w:p>
    <w:p w:rsidR="00F9121E" w:rsidRDefault="00F9121E" w:rsidP="00F9121E"/>
    <w:p w:rsidR="00BC47D8" w:rsidRDefault="00F9121E" w:rsidP="00F9121E">
      <w:r w:rsidRPr="00BC7B29">
        <w:rPr>
          <w:b/>
        </w:rPr>
        <w:t>LET OP:</w:t>
      </w:r>
      <w:r>
        <w:t xml:space="preserve"> de rode en groene kleur hebben als kleur geen betekenis</w:t>
      </w:r>
      <w:r w:rsidR="0026498A">
        <w:t>, behalve dat rood betekent links van het facultaire gemiddelde en dat groen betekent rechts van het facultaire gemiddelde</w:t>
      </w:r>
      <w:r>
        <w:t xml:space="preserve">. De kleuren geven het verschil aan tussen het gemiddelde van de vraag </w:t>
      </w:r>
      <w:r w:rsidR="00344C5D">
        <w:t xml:space="preserve">in de cursus </w:t>
      </w:r>
      <w:r>
        <w:t>en het facultaire gemiddelde</w:t>
      </w:r>
      <w:r w:rsidR="00344C5D">
        <w:t xml:space="preserve"> op deze vraag</w:t>
      </w:r>
      <w:r>
        <w:t>, maar rood betekent hier slechts dat het gemiddelde van de vraag ‘onder’ het facultaire gemiddelde ligt en groen ‘b</w:t>
      </w:r>
      <w:r w:rsidR="0026498A">
        <w:t>oven’ het facultaire gemiddelde.</w:t>
      </w:r>
      <w:r>
        <w:t xml:space="preserve"> </w:t>
      </w:r>
      <w:r w:rsidR="0026498A">
        <w:t>D</w:t>
      </w:r>
      <w:r>
        <w:t>e betekenis van de groene kleur betekent niet per se ‘beter’, en rood betekent niet per se slechter.</w:t>
      </w:r>
    </w:p>
    <w:p w:rsidR="00344C5D" w:rsidRDefault="00344C5D" w:rsidP="00F9121E">
      <w:pPr>
        <w:rPr>
          <w:b/>
        </w:rPr>
      </w:pPr>
    </w:p>
    <w:p w:rsidR="00344C5D" w:rsidRDefault="00CF5F12" w:rsidP="00F9121E">
      <w:r w:rsidRPr="00CF5F12">
        <w:rPr>
          <w:b/>
        </w:rPr>
        <w:t>LET OP:</w:t>
      </w:r>
      <w:r>
        <w:t xml:space="preserve"> In de </w:t>
      </w:r>
      <w:r w:rsidR="00344C5D">
        <w:t xml:space="preserve">aangepaste </w:t>
      </w:r>
      <w:r>
        <w:t xml:space="preserve"> standaardvragenlijst van de cursusevaluatie hebben sommige vragen niet de standaard antwoordvorm ‘helemaal mee oneens – helemaal mee eens’. </w:t>
      </w:r>
    </w:p>
    <w:p w:rsidR="00CF5F12" w:rsidRDefault="00CF5F12" w:rsidP="00F9121E">
      <w:r>
        <w:t xml:space="preserve">Het gaat hierbij </w:t>
      </w:r>
      <w:r w:rsidR="00344C5D">
        <w:t xml:space="preserve">alleen </w:t>
      </w:r>
      <w:r>
        <w:t xml:space="preserve">om de vragen </w:t>
      </w:r>
      <w:r w:rsidR="00344C5D">
        <w:t>binnen de dimensie “</w:t>
      </w:r>
      <w:r>
        <w:t>zwaarte van de cursus</w:t>
      </w:r>
      <w:r w:rsidR="00344C5D">
        <w:t>”</w:t>
      </w:r>
      <w:r>
        <w:t>:</w:t>
      </w:r>
    </w:p>
    <w:p w:rsidR="00CF5F12" w:rsidRDefault="00CF5F12" w:rsidP="00CF5F12">
      <w:pPr>
        <w:pStyle w:val="ListParagraph"/>
        <w:numPr>
          <w:ilvl w:val="0"/>
          <w:numId w:val="32"/>
        </w:numPr>
        <w:rPr>
          <w:lang w:val="nl-NL"/>
        </w:rPr>
      </w:pPr>
      <w:r>
        <w:rPr>
          <w:lang w:val="nl-NL"/>
        </w:rPr>
        <w:t>I</w:t>
      </w:r>
      <w:r w:rsidRPr="00CF5F12">
        <w:rPr>
          <w:lang w:val="nl-NL"/>
        </w:rPr>
        <w:t>n relatie tot het niveau van de cursus (1,2,3,M) vond ik de cursusstof: (antwoord</w:t>
      </w:r>
      <w:r w:rsidR="0076214F">
        <w:rPr>
          <w:lang w:val="nl-NL"/>
        </w:rPr>
        <w:t xml:space="preserve">mogelijkheden </w:t>
      </w:r>
      <w:r w:rsidRPr="00CF5F12">
        <w:rPr>
          <w:lang w:val="nl-NL"/>
        </w:rPr>
        <w:t>op 5 punts-schaal: te moeilijk</w:t>
      </w:r>
      <w:r>
        <w:rPr>
          <w:lang w:val="nl-NL"/>
        </w:rPr>
        <w:t xml:space="preserve"> </w:t>
      </w:r>
      <w:r w:rsidRPr="00CF5F12">
        <w:rPr>
          <w:lang w:val="nl-NL"/>
        </w:rPr>
        <w:t>- te makkelijk)</w:t>
      </w:r>
    </w:p>
    <w:p w:rsidR="0076214F" w:rsidRDefault="00CF5F12" w:rsidP="0076214F">
      <w:pPr>
        <w:pStyle w:val="ListParagraph"/>
        <w:numPr>
          <w:ilvl w:val="0"/>
          <w:numId w:val="32"/>
        </w:numPr>
        <w:rPr>
          <w:lang w:val="nl-NL"/>
        </w:rPr>
      </w:pPr>
      <w:r>
        <w:rPr>
          <w:lang w:val="nl-NL"/>
        </w:rPr>
        <w:t>G</w:t>
      </w:r>
      <w:r w:rsidRPr="00CF5F12">
        <w:rPr>
          <w:lang w:val="nl-NL"/>
        </w:rPr>
        <w:t>egeven de standaardlast van de cursus (7.5 ECTS= 20 uur) is de hoeveelheid werk dat verzet moet worden (antwoord</w:t>
      </w:r>
      <w:r w:rsidR="0076214F">
        <w:rPr>
          <w:lang w:val="nl-NL"/>
        </w:rPr>
        <w:t xml:space="preserve">mogelijkheden </w:t>
      </w:r>
      <w:r w:rsidRPr="00CF5F12">
        <w:rPr>
          <w:lang w:val="nl-NL"/>
        </w:rPr>
        <w:t>op 5 punts-schaal: te weinig</w:t>
      </w:r>
      <w:r>
        <w:rPr>
          <w:lang w:val="nl-NL"/>
        </w:rPr>
        <w:t xml:space="preserve"> </w:t>
      </w:r>
      <w:r w:rsidRPr="00CF5F12">
        <w:rPr>
          <w:lang w:val="nl-NL"/>
        </w:rPr>
        <w:t>- te veel)</w:t>
      </w:r>
      <w:r w:rsidR="0076214F">
        <w:rPr>
          <w:lang w:val="nl-NL"/>
        </w:rPr>
        <w:t>.</w:t>
      </w:r>
    </w:p>
    <w:p w:rsidR="0076214F" w:rsidRPr="0076214F" w:rsidRDefault="0076214F" w:rsidP="00C9474E">
      <w:pPr>
        <w:pStyle w:val="ListParagraph"/>
        <w:rPr>
          <w:lang w:val="nl-NL"/>
        </w:rPr>
      </w:pPr>
      <w:r>
        <w:rPr>
          <w:lang w:val="nl-NL"/>
        </w:rPr>
        <w:t>Een 3 score betekent hier dus dat de studenten de cursusstof goed vonden passen bij het niveau van de cursus en het te verzetten werk bij de standaardlast past.</w:t>
      </w:r>
    </w:p>
    <w:p w:rsidR="00F9121E" w:rsidRDefault="00F9121E" w:rsidP="00F9121E">
      <w:pPr>
        <w:rPr>
          <w:rFonts w:eastAsia="Times New Roman"/>
          <w:b/>
          <w:bCs/>
          <w:sz w:val="20"/>
          <w:szCs w:val="28"/>
        </w:rPr>
      </w:pPr>
    </w:p>
    <w:p w:rsidR="00AF05C8" w:rsidRDefault="00AF05C8" w:rsidP="0037367E"/>
    <w:p w:rsidR="00C9474E" w:rsidRDefault="00C9474E">
      <w:r>
        <w:br w:type="page"/>
      </w:r>
    </w:p>
    <w:p w:rsidR="0092497F" w:rsidRDefault="0092497F" w:rsidP="00D81756">
      <w:pPr>
        <w:pStyle w:val="Heading1"/>
      </w:pPr>
      <w:bookmarkStart w:id="8" w:name="_Toc376871483"/>
      <w:r>
        <w:lastRenderedPageBreak/>
        <w:t>Rapportages maken</w:t>
      </w:r>
      <w:bookmarkEnd w:id="8"/>
    </w:p>
    <w:p w:rsidR="00B62BAA" w:rsidRDefault="00DB6ACF" w:rsidP="0037367E">
      <w:r>
        <w:t>In Caracal kun je eenvoudig rapportages maken</w:t>
      </w:r>
      <w:r w:rsidR="00B62BAA">
        <w:t>. In Caracal kun je vergelijkingen maken tussen</w:t>
      </w:r>
      <w:r w:rsidR="0076214F">
        <w:t>:</w:t>
      </w:r>
      <w:r w:rsidR="00B62BAA">
        <w:t xml:space="preserve"> </w:t>
      </w:r>
    </w:p>
    <w:p w:rsidR="00B62BAA" w:rsidRDefault="00B62BAA" w:rsidP="0037367E"/>
    <w:p w:rsidR="00B62BAA" w:rsidRDefault="00B62BAA" w:rsidP="0076214F">
      <w:pPr>
        <w:pStyle w:val="ListParagraph"/>
        <w:numPr>
          <w:ilvl w:val="0"/>
          <w:numId w:val="33"/>
        </w:numPr>
        <w:rPr>
          <w:lang w:val="nl-NL"/>
        </w:rPr>
      </w:pPr>
      <w:r w:rsidRPr="00B62BAA">
        <w:rPr>
          <w:lang w:val="nl-NL"/>
        </w:rPr>
        <w:t>individuele cursussen (bv. een onderlinge vergelijking van alle cursussen van een periode)</w:t>
      </w:r>
    </w:p>
    <w:p w:rsidR="00B62BAA" w:rsidRDefault="00B62BAA" w:rsidP="0076214F">
      <w:pPr>
        <w:pStyle w:val="ListParagraph"/>
        <w:numPr>
          <w:ilvl w:val="0"/>
          <w:numId w:val="33"/>
        </w:numPr>
        <w:rPr>
          <w:lang w:val="nl-NL"/>
        </w:rPr>
      </w:pPr>
      <w:r w:rsidRPr="00B62BAA">
        <w:rPr>
          <w:lang w:val="nl-NL"/>
        </w:rPr>
        <w:t>groepen cursussen (bv. het gemiddelde van alle cursussen van niveau 2</w:t>
      </w:r>
      <w:r>
        <w:rPr>
          <w:lang w:val="nl-NL"/>
        </w:rPr>
        <w:t xml:space="preserve"> afgezet tegen het gemiddelde van alle cursussen van niveau 3</w:t>
      </w:r>
      <w:r w:rsidRPr="00B62BAA">
        <w:rPr>
          <w:lang w:val="nl-NL"/>
        </w:rPr>
        <w:t xml:space="preserve">) </w:t>
      </w:r>
    </w:p>
    <w:p w:rsidR="00B62BAA" w:rsidRPr="00B62BAA" w:rsidRDefault="00B62BAA" w:rsidP="0076214F">
      <w:pPr>
        <w:pStyle w:val="ListParagraph"/>
        <w:numPr>
          <w:ilvl w:val="0"/>
          <w:numId w:val="33"/>
        </w:numPr>
        <w:rPr>
          <w:lang w:val="nl-NL"/>
        </w:rPr>
      </w:pPr>
      <w:r w:rsidRPr="00B62BAA">
        <w:rPr>
          <w:lang w:val="nl-NL"/>
        </w:rPr>
        <w:t xml:space="preserve">combinaties van </w:t>
      </w:r>
      <w:r>
        <w:rPr>
          <w:lang w:val="nl-NL"/>
        </w:rPr>
        <w:t xml:space="preserve">(meerdere) </w:t>
      </w:r>
      <w:r w:rsidRPr="00B62BAA">
        <w:rPr>
          <w:lang w:val="nl-NL"/>
        </w:rPr>
        <w:t xml:space="preserve">individuele </w:t>
      </w:r>
      <w:r>
        <w:rPr>
          <w:lang w:val="nl-NL"/>
        </w:rPr>
        <w:t xml:space="preserve">cursussen en (meerdere) </w:t>
      </w:r>
      <w:r w:rsidRPr="00B62BAA">
        <w:rPr>
          <w:lang w:val="nl-NL"/>
        </w:rPr>
        <w:t xml:space="preserve">groepen cursussen (bv. </w:t>
      </w:r>
      <w:r>
        <w:rPr>
          <w:lang w:val="nl-NL"/>
        </w:rPr>
        <w:t>2</w:t>
      </w:r>
      <w:r w:rsidRPr="00B62BAA">
        <w:rPr>
          <w:lang w:val="nl-NL"/>
        </w:rPr>
        <w:t xml:space="preserve"> individuele niveau 2 cursus</w:t>
      </w:r>
      <w:r>
        <w:rPr>
          <w:lang w:val="nl-NL"/>
        </w:rPr>
        <w:t>sen</w:t>
      </w:r>
      <w:r w:rsidRPr="00B62BAA">
        <w:rPr>
          <w:lang w:val="nl-NL"/>
        </w:rPr>
        <w:t xml:space="preserve"> afgezet tegen het gemiddelde van </w:t>
      </w:r>
      <w:r>
        <w:rPr>
          <w:lang w:val="nl-NL"/>
        </w:rPr>
        <w:t>alle niveau 2 cursussen)</w:t>
      </w:r>
      <w:r w:rsidRPr="00B62BAA">
        <w:rPr>
          <w:lang w:val="nl-NL"/>
        </w:rPr>
        <w:t>.</w:t>
      </w:r>
    </w:p>
    <w:p w:rsidR="00B62BAA" w:rsidRDefault="00B62BAA" w:rsidP="0037367E"/>
    <w:p w:rsidR="00222548" w:rsidRDefault="008918DB" w:rsidP="00222548">
      <w:r>
        <w:t xml:space="preserve">Om een rapportage te maken </w:t>
      </w:r>
      <w:r w:rsidR="0076214F">
        <w:t xml:space="preserve">kies </w:t>
      </w:r>
      <w:r>
        <w:t>je bovenin het menu voor ‘statistieken’</w:t>
      </w:r>
      <w:r w:rsidR="00682501">
        <w:t xml:space="preserve"> en de optie </w:t>
      </w:r>
      <w:r w:rsidR="00682501" w:rsidRPr="008918DB">
        <w:t>‘Genereer vergelijk rapportage’</w:t>
      </w:r>
      <w:r w:rsidR="00682501">
        <w:t>. Hieronder staat uitgelegd hoe je individuele en groepen cursussen kunt toevoegen aan de rapportage. Combinaties van individuele en groepen cursussen zijn uiteraard ook mogelijk.</w:t>
      </w:r>
    </w:p>
    <w:p w:rsidR="00222548" w:rsidRDefault="00222548" w:rsidP="00222548"/>
    <w:p w:rsidR="00222548" w:rsidRDefault="00222548" w:rsidP="00222548">
      <w:pPr>
        <w:pStyle w:val="Heading2"/>
      </w:pPr>
      <w:bookmarkStart w:id="9" w:name="_Toc376871484"/>
      <w:r>
        <w:t>Een nieuw rapport aanmaken</w:t>
      </w:r>
      <w:bookmarkEnd w:id="9"/>
    </w:p>
    <w:p w:rsidR="00222548" w:rsidRDefault="00222548" w:rsidP="00222548">
      <w:pPr>
        <w:pStyle w:val="ListParagraph"/>
        <w:numPr>
          <w:ilvl w:val="0"/>
          <w:numId w:val="26"/>
        </w:numPr>
        <w:rPr>
          <w:lang w:val="nl-NL"/>
        </w:rPr>
      </w:pPr>
      <w:r w:rsidRPr="00222548">
        <w:rPr>
          <w:lang w:val="nl-NL"/>
        </w:rPr>
        <w:t>Klik op het tabblad ‘Statistieken’</w:t>
      </w:r>
      <w:r>
        <w:rPr>
          <w:rStyle w:val="FootnoteReference"/>
        </w:rPr>
        <w:footnoteReference w:id="2"/>
      </w:r>
    </w:p>
    <w:p w:rsidR="00222548" w:rsidRPr="00222548" w:rsidRDefault="00222548" w:rsidP="00222548">
      <w:pPr>
        <w:pStyle w:val="ListParagraph"/>
        <w:numPr>
          <w:ilvl w:val="0"/>
          <w:numId w:val="26"/>
        </w:numPr>
        <w:rPr>
          <w:lang w:val="nl-NL"/>
        </w:rPr>
      </w:pPr>
      <w:r>
        <w:rPr>
          <w:lang w:val="nl-NL"/>
        </w:rPr>
        <w:t>Klik op ‘maak nieuw rapport’</w:t>
      </w:r>
    </w:p>
    <w:p w:rsidR="00222548" w:rsidRDefault="00222548" w:rsidP="00222548"/>
    <w:p w:rsidR="00222548" w:rsidRDefault="00EA402E" w:rsidP="00222548">
      <w:r>
        <w:rPr>
          <w:noProof/>
          <w:lang w:eastAsia="nl-NL"/>
        </w:rPr>
        <w:drawing>
          <wp:inline distT="0" distB="0" distL="0" distR="0">
            <wp:extent cx="5760720" cy="2029460"/>
            <wp:effectExtent l="19050" t="19050" r="1143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eken_aanmaken.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029460"/>
                    </a:xfrm>
                    <a:prstGeom prst="rect">
                      <a:avLst/>
                    </a:prstGeom>
                    <a:ln>
                      <a:solidFill>
                        <a:schemeClr val="accent1"/>
                      </a:solidFill>
                    </a:ln>
                  </pic:spPr>
                </pic:pic>
              </a:graphicData>
            </a:graphic>
          </wp:inline>
        </w:drawing>
      </w:r>
    </w:p>
    <w:p w:rsidR="00222548" w:rsidRDefault="00222548" w:rsidP="00222548"/>
    <w:p w:rsidR="00EA402E" w:rsidRDefault="00EA402E" w:rsidP="00EA402E">
      <w:pPr>
        <w:pStyle w:val="ListParagraph"/>
        <w:numPr>
          <w:ilvl w:val="0"/>
          <w:numId w:val="26"/>
        </w:numPr>
      </w:pPr>
      <w:proofErr w:type="spellStart"/>
      <w:r>
        <w:t>Klik</w:t>
      </w:r>
      <w:proofErr w:type="spellEnd"/>
      <w:r>
        <w:t xml:space="preserve"> op ‘</w:t>
      </w:r>
      <w:proofErr w:type="spellStart"/>
      <w:r>
        <w:t>Genereer</w:t>
      </w:r>
      <w:proofErr w:type="spellEnd"/>
      <w:r>
        <w:t xml:space="preserve"> </w:t>
      </w:r>
      <w:proofErr w:type="spellStart"/>
      <w:r>
        <w:t>vergelijk</w:t>
      </w:r>
      <w:proofErr w:type="spellEnd"/>
      <w:r>
        <w:t xml:space="preserve"> </w:t>
      </w:r>
      <w:proofErr w:type="spellStart"/>
      <w:r>
        <w:t>rapportage</w:t>
      </w:r>
      <w:proofErr w:type="spellEnd"/>
      <w:r>
        <w:t>’</w:t>
      </w:r>
    </w:p>
    <w:p w:rsidR="00EA402E" w:rsidRDefault="00EA402E" w:rsidP="00EA402E"/>
    <w:p w:rsidR="00EA402E" w:rsidRDefault="00EA402E" w:rsidP="00EA402E">
      <w:r>
        <w:rPr>
          <w:noProof/>
          <w:lang w:eastAsia="nl-NL"/>
        </w:rPr>
        <w:drawing>
          <wp:inline distT="0" distB="0" distL="0" distR="0">
            <wp:extent cx="2486025" cy="1855765"/>
            <wp:effectExtent l="19050" t="19050" r="952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eken_verg_rapportagen.jpg"/>
                    <pic:cNvPicPr/>
                  </pic:nvPicPr>
                  <pic:blipFill>
                    <a:blip r:embed="rId18">
                      <a:extLst>
                        <a:ext uri="{28A0092B-C50C-407E-A947-70E740481C1C}">
                          <a14:useLocalDpi xmlns:a14="http://schemas.microsoft.com/office/drawing/2010/main" val="0"/>
                        </a:ext>
                      </a:extLst>
                    </a:blip>
                    <a:stretch>
                      <a:fillRect/>
                    </a:stretch>
                  </pic:blipFill>
                  <pic:spPr>
                    <a:xfrm>
                      <a:off x="0" y="0"/>
                      <a:ext cx="2486025" cy="1855765"/>
                    </a:xfrm>
                    <a:prstGeom prst="rect">
                      <a:avLst/>
                    </a:prstGeom>
                    <a:ln>
                      <a:solidFill>
                        <a:schemeClr val="accent1"/>
                      </a:solidFill>
                    </a:ln>
                  </pic:spPr>
                </pic:pic>
              </a:graphicData>
            </a:graphic>
          </wp:inline>
        </w:drawing>
      </w:r>
    </w:p>
    <w:p w:rsidR="00EA402E" w:rsidRDefault="00EA402E" w:rsidP="00EA402E"/>
    <w:p w:rsidR="00222548" w:rsidRPr="00222548" w:rsidRDefault="00222548" w:rsidP="00222548"/>
    <w:p w:rsidR="00682501" w:rsidRPr="00682501" w:rsidRDefault="009A5EBC" w:rsidP="00D81756">
      <w:pPr>
        <w:pStyle w:val="Heading2"/>
      </w:pPr>
      <w:bookmarkStart w:id="10" w:name="_Toc376871485"/>
      <w:r w:rsidRPr="00682501">
        <w:t xml:space="preserve">Individuele cursussen </w:t>
      </w:r>
      <w:r w:rsidR="00682501">
        <w:t>toevoegen</w:t>
      </w:r>
      <w:bookmarkEnd w:id="10"/>
    </w:p>
    <w:p w:rsidR="009A5EBC" w:rsidRDefault="008918DB" w:rsidP="008918DB">
      <w:pPr>
        <w:pStyle w:val="ListParagraph"/>
        <w:numPr>
          <w:ilvl w:val="0"/>
          <w:numId w:val="19"/>
        </w:numPr>
        <w:rPr>
          <w:lang w:val="nl-NL"/>
        </w:rPr>
      </w:pPr>
      <w:r>
        <w:rPr>
          <w:lang w:val="nl-NL"/>
        </w:rPr>
        <w:t>Klik op onder het tabblad ‘</w:t>
      </w:r>
      <w:proofErr w:type="spellStart"/>
      <w:r>
        <w:rPr>
          <w:lang w:val="nl-NL"/>
        </w:rPr>
        <w:t>individual</w:t>
      </w:r>
      <w:proofErr w:type="spellEnd"/>
      <w:r>
        <w:rPr>
          <w:lang w:val="nl-NL"/>
        </w:rPr>
        <w:t xml:space="preserve"> </w:t>
      </w:r>
      <w:proofErr w:type="spellStart"/>
      <w:r>
        <w:rPr>
          <w:lang w:val="nl-NL"/>
        </w:rPr>
        <w:t>surveys</w:t>
      </w:r>
      <w:proofErr w:type="spellEnd"/>
      <w:r>
        <w:rPr>
          <w:lang w:val="nl-NL"/>
        </w:rPr>
        <w:t xml:space="preserve">’ </w:t>
      </w:r>
    </w:p>
    <w:p w:rsidR="008918DB" w:rsidRDefault="009A5EBC" w:rsidP="008918DB">
      <w:pPr>
        <w:pStyle w:val="ListParagraph"/>
        <w:numPr>
          <w:ilvl w:val="0"/>
          <w:numId w:val="19"/>
        </w:numPr>
        <w:rPr>
          <w:lang w:val="nl-NL"/>
        </w:rPr>
      </w:pPr>
      <w:r>
        <w:rPr>
          <w:lang w:val="nl-NL"/>
        </w:rPr>
        <w:t xml:space="preserve">Klik op </w:t>
      </w:r>
      <w:r w:rsidR="008918DB">
        <w:rPr>
          <w:lang w:val="nl-NL"/>
        </w:rPr>
        <w:t>‘</w:t>
      </w:r>
      <w:proofErr w:type="spellStart"/>
      <w:r w:rsidR="008918DB">
        <w:rPr>
          <w:lang w:val="nl-NL"/>
        </w:rPr>
        <w:t>add</w:t>
      </w:r>
      <w:proofErr w:type="spellEnd"/>
      <w:r w:rsidR="008918DB">
        <w:rPr>
          <w:lang w:val="nl-NL"/>
        </w:rPr>
        <w:t xml:space="preserve"> </w:t>
      </w:r>
      <w:proofErr w:type="spellStart"/>
      <w:r w:rsidR="008918DB">
        <w:rPr>
          <w:lang w:val="nl-NL"/>
        </w:rPr>
        <w:t>surveys</w:t>
      </w:r>
      <w:proofErr w:type="spellEnd"/>
      <w:r w:rsidR="008918DB">
        <w:rPr>
          <w:lang w:val="nl-NL"/>
        </w:rPr>
        <w:t xml:space="preserve">’ om </w:t>
      </w:r>
      <w:r>
        <w:rPr>
          <w:lang w:val="nl-NL"/>
        </w:rPr>
        <w:t>individuele cursussen toe t</w:t>
      </w:r>
      <w:r w:rsidR="008918DB">
        <w:rPr>
          <w:lang w:val="nl-NL"/>
        </w:rPr>
        <w:t>e voegen.</w:t>
      </w:r>
    </w:p>
    <w:p w:rsidR="009A5EBC" w:rsidRDefault="009A5EBC" w:rsidP="009A5EBC"/>
    <w:p w:rsidR="009A5EBC" w:rsidRDefault="009A5EBC" w:rsidP="009A5EBC">
      <w:r>
        <w:rPr>
          <w:noProof/>
          <w:lang w:eastAsia="nl-NL"/>
        </w:rPr>
        <w:lastRenderedPageBreak/>
        <w:drawing>
          <wp:inline distT="0" distB="0" distL="0" distR="0">
            <wp:extent cx="4186115" cy="2209800"/>
            <wp:effectExtent l="19050" t="19050" r="2413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eken1.jpg"/>
                    <pic:cNvPicPr/>
                  </pic:nvPicPr>
                  <pic:blipFill>
                    <a:blip r:embed="rId19">
                      <a:extLst>
                        <a:ext uri="{28A0092B-C50C-407E-A947-70E740481C1C}">
                          <a14:useLocalDpi xmlns:a14="http://schemas.microsoft.com/office/drawing/2010/main" val="0"/>
                        </a:ext>
                      </a:extLst>
                    </a:blip>
                    <a:stretch>
                      <a:fillRect/>
                    </a:stretch>
                  </pic:blipFill>
                  <pic:spPr>
                    <a:xfrm>
                      <a:off x="0" y="0"/>
                      <a:ext cx="4189614" cy="2211647"/>
                    </a:xfrm>
                    <a:prstGeom prst="rect">
                      <a:avLst/>
                    </a:prstGeom>
                    <a:ln>
                      <a:solidFill>
                        <a:schemeClr val="accent1"/>
                      </a:solidFill>
                    </a:ln>
                  </pic:spPr>
                </pic:pic>
              </a:graphicData>
            </a:graphic>
          </wp:inline>
        </w:drawing>
      </w:r>
    </w:p>
    <w:p w:rsidR="009A5EBC" w:rsidRPr="009A5EBC" w:rsidRDefault="009A5EBC" w:rsidP="009A5EBC"/>
    <w:p w:rsidR="008918DB" w:rsidRDefault="008918DB" w:rsidP="008918DB">
      <w:pPr>
        <w:pStyle w:val="ListParagraph"/>
        <w:numPr>
          <w:ilvl w:val="0"/>
          <w:numId w:val="19"/>
        </w:numPr>
        <w:rPr>
          <w:lang w:val="nl-NL"/>
        </w:rPr>
      </w:pPr>
      <w:r>
        <w:rPr>
          <w:lang w:val="nl-NL"/>
        </w:rPr>
        <w:t>In het volgende scherm kun je de individuele cursussen selecteren. Je kunt hier zoeken op collegejaar en daarbinnen verschillende filters hanteren</w:t>
      </w:r>
      <w:r w:rsidR="00EA402E">
        <w:rPr>
          <w:lang w:val="nl-NL"/>
        </w:rPr>
        <w:t xml:space="preserve"> (bv. cursustype, cursuscategorie (1, 2, 3, M), eigenaar)</w:t>
      </w:r>
      <w:r>
        <w:rPr>
          <w:lang w:val="nl-NL"/>
        </w:rPr>
        <w:t xml:space="preserve">. </w:t>
      </w:r>
      <w:r w:rsidR="00EA402E">
        <w:rPr>
          <w:lang w:val="nl-NL"/>
        </w:rPr>
        <w:t xml:space="preserve">Je kunt ook individuele cursussen selecteren door deze rechtsboven via ‘zoeken’ op te zoeken. </w:t>
      </w:r>
      <w:r>
        <w:rPr>
          <w:lang w:val="nl-NL"/>
        </w:rPr>
        <w:t>Selecteer de gewenste cursussen en klik op ‘Opslaan’.</w:t>
      </w:r>
    </w:p>
    <w:p w:rsidR="009A5EBC" w:rsidRDefault="009A5EBC" w:rsidP="009A5EBC"/>
    <w:p w:rsidR="009A5EBC" w:rsidRDefault="00682501" w:rsidP="009A5EBC">
      <w:r>
        <w:rPr>
          <w:noProof/>
          <w:lang w:eastAsia="nl-NL"/>
        </w:rPr>
        <w:drawing>
          <wp:inline distT="0" distB="0" distL="0" distR="0">
            <wp:extent cx="5760720" cy="4561205"/>
            <wp:effectExtent l="19050" t="19050" r="1143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eken2.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561205"/>
                    </a:xfrm>
                    <a:prstGeom prst="rect">
                      <a:avLst/>
                    </a:prstGeom>
                    <a:ln>
                      <a:solidFill>
                        <a:schemeClr val="accent1"/>
                      </a:solidFill>
                    </a:ln>
                  </pic:spPr>
                </pic:pic>
              </a:graphicData>
            </a:graphic>
          </wp:inline>
        </w:drawing>
      </w:r>
    </w:p>
    <w:p w:rsidR="009A5EBC" w:rsidRPr="009A5EBC" w:rsidRDefault="009A5EBC" w:rsidP="009A5EBC"/>
    <w:p w:rsidR="008918DB" w:rsidRDefault="008918DB" w:rsidP="008918DB">
      <w:pPr>
        <w:pStyle w:val="ListParagraph"/>
        <w:numPr>
          <w:ilvl w:val="0"/>
          <w:numId w:val="19"/>
        </w:numPr>
        <w:rPr>
          <w:lang w:val="nl-NL"/>
        </w:rPr>
      </w:pPr>
      <w:r>
        <w:rPr>
          <w:lang w:val="nl-NL"/>
        </w:rPr>
        <w:t>De geselecteerde cursussen komen nu in het overzicht te staan onder het tabblad ‘</w:t>
      </w:r>
      <w:proofErr w:type="spellStart"/>
      <w:r>
        <w:rPr>
          <w:lang w:val="nl-NL"/>
        </w:rPr>
        <w:t>individual</w:t>
      </w:r>
      <w:proofErr w:type="spellEnd"/>
      <w:r>
        <w:rPr>
          <w:lang w:val="nl-NL"/>
        </w:rPr>
        <w:t xml:space="preserve"> </w:t>
      </w:r>
      <w:proofErr w:type="spellStart"/>
      <w:r>
        <w:rPr>
          <w:lang w:val="nl-NL"/>
        </w:rPr>
        <w:t>surveys</w:t>
      </w:r>
      <w:proofErr w:type="spellEnd"/>
      <w:r>
        <w:rPr>
          <w:lang w:val="nl-NL"/>
        </w:rPr>
        <w:t>’.</w:t>
      </w:r>
      <w:r w:rsidR="00EA402E">
        <w:rPr>
          <w:lang w:val="nl-NL"/>
        </w:rPr>
        <w:t xml:space="preserve"> Door op het rode kruisje te klikken kun je een cursusevaluatie uit de selectie verwijderen. </w:t>
      </w:r>
    </w:p>
    <w:p w:rsidR="001420E9" w:rsidRDefault="001420E9" w:rsidP="001420E9">
      <w:pPr>
        <w:pStyle w:val="ListParagraph"/>
        <w:rPr>
          <w:lang w:val="nl-NL"/>
        </w:rPr>
      </w:pPr>
    </w:p>
    <w:p w:rsidR="00682501" w:rsidRDefault="00682501" w:rsidP="009A5EBC">
      <w:r>
        <w:rPr>
          <w:noProof/>
          <w:lang w:eastAsia="nl-NL"/>
        </w:rPr>
        <w:lastRenderedPageBreak/>
        <w:drawing>
          <wp:inline distT="0" distB="0" distL="0" distR="0">
            <wp:extent cx="5760720" cy="2374900"/>
            <wp:effectExtent l="19050" t="19050" r="1143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eken3.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2374900"/>
                    </a:xfrm>
                    <a:prstGeom prst="rect">
                      <a:avLst/>
                    </a:prstGeom>
                    <a:ln>
                      <a:solidFill>
                        <a:schemeClr val="accent1"/>
                      </a:solidFill>
                    </a:ln>
                  </pic:spPr>
                </pic:pic>
              </a:graphicData>
            </a:graphic>
          </wp:inline>
        </w:drawing>
      </w:r>
    </w:p>
    <w:p w:rsidR="00682501" w:rsidRDefault="00682501" w:rsidP="009A5EBC"/>
    <w:p w:rsidR="009A5EBC" w:rsidRDefault="009A5EBC" w:rsidP="00D81756">
      <w:pPr>
        <w:pStyle w:val="Heading2"/>
      </w:pPr>
      <w:bookmarkStart w:id="11" w:name="_Toc376871486"/>
      <w:r w:rsidRPr="009A5EBC">
        <w:t>Gegroepeerde cursussen toevoegen</w:t>
      </w:r>
      <w:bookmarkEnd w:id="11"/>
    </w:p>
    <w:p w:rsidR="009A5EBC" w:rsidRDefault="009A5EBC" w:rsidP="00682501">
      <w:pPr>
        <w:pStyle w:val="ListParagraph"/>
        <w:numPr>
          <w:ilvl w:val="0"/>
          <w:numId w:val="20"/>
        </w:numPr>
        <w:rPr>
          <w:lang w:val="nl-NL"/>
        </w:rPr>
      </w:pPr>
      <w:r>
        <w:rPr>
          <w:lang w:val="nl-NL"/>
        </w:rPr>
        <w:t>Klik op het tabblad ‘</w:t>
      </w:r>
      <w:proofErr w:type="spellStart"/>
      <w:r>
        <w:rPr>
          <w:lang w:val="nl-NL"/>
        </w:rPr>
        <w:t>Grouped</w:t>
      </w:r>
      <w:proofErr w:type="spellEnd"/>
      <w:r>
        <w:rPr>
          <w:lang w:val="nl-NL"/>
        </w:rPr>
        <w:t xml:space="preserve"> </w:t>
      </w:r>
      <w:proofErr w:type="spellStart"/>
      <w:r>
        <w:rPr>
          <w:lang w:val="nl-NL"/>
        </w:rPr>
        <w:t>surveys</w:t>
      </w:r>
      <w:proofErr w:type="spellEnd"/>
      <w:r>
        <w:rPr>
          <w:lang w:val="nl-NL"/>
        </w:rPr>
        <w:t>’</w:t>
      </w:r>
    </w:p>
    <w:p w:rsidR="009A5EBC" w:rsidRDefault="009A5EBC" w:rsidP="00682501">
      <w:pPr>
        <w:pStyle w:val="ListParagraph"/>
        <w:numPr>
          <w:ilvl w:val="0"/>
          <w:numId w:val="20"/>
        </w:numPr>
        <w:rPr>
          <w:lang w:val="nl-NL"/>
        </w:rPr>
      </w:pPr>
      <w:r>
        <w:rPr>
          <w:lang w:val="nl-NL"/>
        </w:rPr>
        <w:t>Klik op ‘</w:t>
      </w:r>
      <w:proofErr w:type="spellStart"/>
      <w:r>
        <w:rPr>
          <w:lang w:val="nl-NL"/>
        </w:rPr>
        <w:t>add</w:t>
      </w:r>
      <w:proofErr w:type="spellEnd"/>
      <w:r>
        <w:rPr>
          <w:lang w:val="nl-NL"/>
        </w:rPr>
        <w:t xml:space="preserve"> </w:t>
      </w:r>
      <w:proofErr w:type="spellStart"/>
      <w:r>
        <w:rPr>
          <w:lang w:val="nl-NL"/>
        </w:rPr>
        <w:t>group</w:t>
      </w:r>
      <w:proofErr w:type="spellEnd"/>
      <w:r>
        <w:rPr>
          <w:lang w:val="nl-NL"/>
        </w:rPr>
        <w:t>’</w:t>
      </w:r>
      <w:r w:rsidR="00682501">
        <w:rPr>
          <w:lang w:val="nl-NL"/>
        </w:rPr>
        <w:t>.</w:t>
      </w:r>
    </w:p>
    <w:p w:rsidR="009A5EBC" w:rsidRDefault="009A5EBC" w:rsidP="00682501">
      <w:pPr>
        <w:pStyle w:val="ListParagraph"/>
        <w:numPr>
          <w:ilvl w:val="0"/>
          <w:numId w:val="20"/>
        </w:numPr>
        <w:rPr>
          <w:lang w:val="nl-NL"/>
        </w:rPr>
      </w:pPr>
      <w:r>
        <w:rPr>
          <w:lang w:val="nl-NL"/>
        </w:rPr>
        <w:t>In het volgende scherm kun je de groep een naam geven en cursussen selecteren die je aan de groep wilt toevoegen. Selecteer de gewenste cursussen die een groep moeten vormen en klik op ‘Opslaan’.</w:t>
      </w:r>
    </w:p>
    <w:p w:rsidR="00682501" w:rsidRPr="00682501" w:rsidRDefault="00682501" w:rsidP="00682501">
      <w:r>
        <w:rPr>
          <w:noProof/>
          <w:lang w:eastAsia="nl-NL"/>
        </w:rPr>
        <w:drawing>
          <wp:inline distT="0" distB="0" distL="0" distR="0" wp14:anchorId="067AD0EA" wp14:editId="30AD62DF">
            <wp:extent cx="5760720" cy="4760595"/>
            <wp:effectExtent l="19050" t="19050" r="11430"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eken4.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4760595"/>
                    </a:xfrm>
                    <a:prstGeom prst="rect">
                      <a:avLst/>
                    </a:prstGeom>
                    <a:ln>
                      <a:solidFill>
                        <a:schemeClr val="accent1"/>
                      </a:solidFill>
                    </a:ln>
                  </pic:spPr>
                </pic:pic>
              </a:graphicData>
            </a:graphic>
          </wp:inline>
        </w:drawing>
      </w:r>
    </w:p>
    <w:p w:rsidR="00682501" w:rsidRDefault="00682501" w:rsidP="00682501">
      <w:pPr>
        <w:pStyle w:val="ListParagraph"/>
        <w:rPr>
          <w:lang w:val="nl-NL"/>
        </w:rPr>
      </w:pPr>
    </w:p>
    <w:p w:rsidR="009A5EBC" w:rsidRDefault="009A5EBC" w:rsidP="00682501">
      <w:pPr>
        <w:pStyle w:val="ListParagraph"/>
        <w:numPr>
          <w:ilvl w:val="0"/>
          <w:numId w:val="20"/>
        </w:numPr>
        <w:rPr>
          <w:lang w:val="nl-NL"/>
        </w:rPr>
      </w:pPr>
      <w:r>
        <w:rPr>
          <w:lang w:val="nl-NL"/>
        </w:rPr>
        <w:t>De groep bestaande uit de geselecteerde cursus kom nu in het overzicht te staan onder het tabblad ‘</w:t>
      </w:r>
      <w:proofErr w:type="spellStart"/>
      <w:r w:rsidR="00682501">
        <w:rPr>
          <w:lang w:val="nl-NL"/>
        </w:rPr>
        <w:t>grouped</w:t>
      </w:r>
      <w:proofErr w:type="spellEnd"/>
      <w:r>
        <w:rPr>
          <w:lang w:val="nl-NL"/>
        </w:rPr>
        <w:t xml:space="preserve"> </w:t>
      </w:r>
      <w:proofErr w:type="spellStart"/>
      <w:r>
        <w:rPr>
          <w:lang w:val="nl-NL"/>
        </w:rPr>
        <w:t>surveys</w:t>
      </w:r>
      <w:proofErr w:type="spellEnd"/>
      <w:r>
        <w:rPr>
          <w:lang w:val="nl-NL"/>
        </w:rPr>
        <w:t>’.</w:t>
      </w:r>
    </w:p>
    <w:p w:rsidR="00682501" w:rsidRDefault="00682501" w:rsidP="00682501">
      <w:pPr>
        <w:pStyle w:val="ListParagraph"/>
        <w:rPr>
          <w:lang w:val="nl-NL"/>
        </w:rPr>
      </w:pPr>
    </w:p>
    <w:p w:rsidR="008918DB" w:rsidRDefault="00682501" w:rsidP="0037367E">
      <w:r>
        <w:rPr>
          <w:noProof/>
          <w:lang w:eastAsia="nl-NL"/>
        </w:rPr>
        <w:lastRenderedPageBreak/>
        <w:drawing>
          <wp:inline distT="0" distB="0" distL="0" distR="0">
            <wp:extent cx="3019425" cy="2505204"/>
            <wp:effectExtent l="19050" t="19050" r="952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eken5.jpg"/>
                    <pic:cNvPicPr/>
                  </pic:nvPicPr>
                  <pic:blipFill>
                    <a:blip r:embed="rId23">
                      <a:extLst>
                        <a:ext uri="{28A0092B-C50C-407E-A947-70E740481C1C}">
                          <a14:useLocalDpi xmlns:a14="http://schemas.microsoft.com/office/drawing/2010/main" val="0"/>
                        </a:ext>
                      </a:extLst>
                    </a:blip>
                    <a:stretch>
                      <a:fillRect/>
                    </a:stretch>
                  </pic:blipFill>
                  <pic:spPr>
                    <a:xfrm>
                      <a:off x="0" y="0"/>
                      <a:ext cx="3018427" cy="2504376"/>
                    </a:xfrm>
                    <a:prstGeom prst="rect">
                      <a:avLst/>
                    </a:prstGeom>
                    <a:ln>
                      <a:solidFill>
                        <a:schemeClr val="accent1"/>
                      </a:solidFill>
                    </a:ln>
                  </pic:spPr>
                </pic:pic>
              </a:graphicData>
            </a:graphic>
          </wp:inline>
        </w:drawing>
      </w:r>
    </w:p>
    <w:p w:rsidR="008918DB" w:rsidRDefault="008918DB" w:rsidP="0037367E"/>
    <w:p w:rsidR="00682501" w:rsidRDefault="00682501" w:rsidP="00D81756">
      <w:pPr>
        <w:pStyle w:val="Heading2"/>
      </w:pPr>
      <w:bookmarkStart w:id="12" w:name="_Toc376871487"/>
      <w:r>
        <w:t>Rapportage-instellingen opslaan</w:t>
      </w:r>
      <w:bookmarkEnd w:id="12"/>
    </w:p>
    <w:p w:rsidR="00682501" w:rsidRDefault="00682501" w:rsidP="00682501">
      <w:pPr>
        <w:pStyle w:val="ListParagraph"/>
        <w:numPr>
          <w:ilvl w:val="0"/>
          <w:numId w:val="18"/>
        </w:numPr>
      </w:pPr>
      <w:proofErr w:type="spellStart"/>
      <w:r>
        <w:t>Klik</w:t>
      </w:r>
      <w:proofErr w:type="spellEnd"/>
      <w:r>
        <w:t xml:space="preserve"> op het </w:t>
      </w:r>
      <w:proofErr w:type="spellStart"/>
      <w:r>
        <w:t>tabblad</w:t>
      </w:r>
      <w:proofErr w:type="spellEnd"/>
      <w:r>
        <w:t xml:space="preserve"> ‘</w:t>
      </w:r>
      <w:proofErr w:type="spellStart"/>
      <w:r>
        <w:t>Metagegevens</w:t>
      </w:r>
      <w:proofErr w:type="spellEnd"/>
      <w:r>
        <w:t>’</w:t>
      </w:r>
    </w:p>
    <w:p w:rsidR="00682501" w:rsidRDefault="001420E9" w:rsidP="00682501">
      <w:pPr>
        <w:pStyle w:val="ListParagraph"/>
        <w:numPr>
          <w:ilvl w:val="0"/>
          <w:numId w:val="18"/>
        </w:numPr>
        <w:rPr>
          <w:lang w:val="nl-NL"/>
        </w:rPr>
      </w:pPr>
      <w:r w:rsidRPr="001420E9">
        <w:rPr>
          <w:lang w:val="nl-NL"/>
        </w:rPr>
        <w:t xml:space="preserve">Geef de rapportage een naam bij </w:t>
      </w:r>
      <w:r>
        <w:rPr>
          <w:lang w:val="nl-NL"/>
        </w:rPr>
        <w:t>‘</w:t>
      </w:r>
      <w:proofErr w:type="spellStart"/>
      <w:r>
        <w:rPr>
          <w:lang w:val="nl-NL"/>
        </w:rPr>
        <w:t>title</w:t>
      </w:r>
      <w:proofErr w:type="spellEnd"/>
      <w:r>
        <w:rPr>
          <w:lang w:val="nl-NL"/>
        </w:rPr>
        <w:t>’</w:t>
      </w:r>
    </w:p>
    <w:p w:rsidR="001420E9" w:rsidRDefault="001420E9" w:rsidP="00222A30">
      <w:pPr>
        <w:pStyle w:val="ListParagraph"/>
        <w:numPr>
          <w:ilvl w:val="0"/>
          <w:numId w:val="18"/>
        </w:numPr>
        <w:rPr>
          <w:lang w:val="nl-NL"/>
        </w:rPr>
      </w:pPr>
      <w:r>
        <w:rPr>
          <w:lang w:val="nl-NL"/>
        </w:rPr>
        <w:t>Met de opties ‘</w:t>
      </w:r>
      <w:proofErr w:type="spellStart"/>
      <w:r>
        <w:rPr>
          <w:lang w:val="nl-NL"/>
        </w:rPr>
        <w:t>Likert</w:t>
      </w:r>
      <w:proofErr w:type="spellEnd"/>
      <w:r>
        <w:rPr>
          <w:lang w:val="nl-NL"/>
        </w:rPr>
        <w:t xml:space="preserve"> onder/bovengrens indicator’ kun je aangeven wanneer bepaalde waarden </w:t>
      </w:r>
      <w:r w:rsidR="0022660A">
        <w:rPr>
          <w:lang w:val="nl-NL"/>
        </w:rPr>
        <w:t xml:space="preserve">in de rapportage </w:t>
      </w:r>
      <w:r>
        <w:rPr>
          <w:lang w:val="nl-NL"/>
        </w:rPr>
        <w:t>rood (indien onder de ondergrens</w:t>
      </w:r>
      <w:r w:rsidR="0022660A">
        <w:rPr>
          <w:lang w:val="nl-NL"/>
        </w:rPr>
        <w:t xml:space="preserve">) of groen (indien boven de bovengrens) worden. </w:t>
      </w:r>
      <w:r w:rsidR="00222A30">
        <w:rPr>
          <w:lang w:val="nl-NL"/>
        </w:rPr>
        <w:t xml:space="preserve">De tussenliggende waarden blijven wit. </w:t>
      </w:r>
      <w:r w:rsidR="00222A30" w:rsidRPr="00222A30">
        <w:rPr>
          <w:lang w:val="nl-NL"/>
        </w:rPr>
        <w:t>Hierdoor springen de meest afwijkende vragen te direct in het oog.</w:t>
      </w:r>
      <w:r w:rsidR="00222A30">
        <w:rPr>
          <w:lang w:val="nl-NL"/>
        </w:rPr>
        <w:t xml:space="preserve"> </w:t>
      </w:r>
      <w:r w:rsidR="0022660A">
        <w:rPr>
          <w:lang w:val="nl-NL"/>
        </w:rPr>
        <w:t>In het onderstaande voorbeeld worden alle waarden onder de 3.5 rood en de waarden boven de 4.5 groen.</w:t>
      </w:r>
      <w:r w:rsidR="00222A30">
        <w:rPr>
          <w:lang w:val="nl-NL"/>
        </w:rPr>
        <w:t xml:space="preserve"> </w:t>
      </w:r>
    </w:p>
    <w:p w:rsidR="0022660A" w:rsidRDefault="0022660A" w:rsidP="00682501">
      <w:pPr>
        <w:pStyle w:val="ListParagraph"/>
        <w:numPr>
          <w:ilvl w:val="0"/>
          <w:numId w:val="18"/>
        </w:numPr>
        <w:rPr>
          <w:lang w:val="nl-NL"/>
        </w:rPr>
      </w:pPr>
      <w:r>
        <w:rPr>
          <w:lang w:val="nl-NL"/>
        </w:rPr>
        <w:t>Kies vervolgens bij de optie ‘</w:t>
      </w:r>
      <w:proofErr w:type="spellStart"/>
      <w:r>
        <w:rPr>
          <w:lang w:val="nl-NL"/>
        </w:rPr>
        <w:t>Organisatie-onderdeel</w:t>
      </w:r>
      <w:proofErr w:type="spellEnd"/>
      <w:r>
        <w:rPr>
          <w:lang w:val="nl-NL"/>
        </w:rPr>
        <w:t xml:space="preserve">’ waar je de rapportage wilt opslaan. Deze staat standaard op ‘Mijn statistiek rapportages’ waardoor de rapportage alleen voor jou beschikbaar is. Als je </w:t>
      </w:r>
      <w:r w:rsidR="005B7D5D">
        <w:rPr>
          <w:lang w:val="nl-NL"/>
        </w:rPr>
        <w:t>een rapportage wilt delen</w:t>
      </w:r>
      <w:r>
        <w:rPr>
          <w:lang w:val="nl-NL"/>
        </w:rPr>
        <w:t xml:space="preserve">, dan kun je hier via het uitklapmenu het </w:t>
      </w:r>
      <w:proofErr w:type="spellStart"/>
      <w:r>
        <w:rPr>
          <w:lang w:val="nl-NL"/>
        </w:rPr>
        <w:t>organisatie-onderdeel</w:t>
      </w:r>
      <w:proofErr w:type="spellEnd"/>
      <w:r>
        <w:rPr>
          <w:lang w:val="nl-NL"/>
        </w:rPr>
        <w:t xml:space="preserve"> selecteren</w:t>
      </w:r>
      <w:r w:rsidR="005B7D5D">
        <w:rPr>
          <w:lang w:val="nl-NL"/>
        </w:rPr>
        <w:t xml:space="preserve"> waar je je rapportage mee wilt delen</w:t>
      </w:r>
      <w:r>
        <w:rPr>
          <w:lang w:val="nl-NL"/>
        </w:rPr>
        <w:t>.</w:t>
      </w:r>
    </w:p>
    <w:p w:rsidR="0022660A" w:rsidRDefault="0022660A" w:rsidP="0022660A"/>
    <w:p w:rsidR="0022660A" w:rsidRPr="0022660A" w:rsidRDefault="0022660A" w:rsidP="0022660A">
      <w:r>
        <w:rPr>
          <w:noProof/>
          <w:lang w:eastAsia="nl-NL"/>
        </w:rPr>
        <w:drawing>
          <wp:inline distT="0" distB="0" distL="0" distR="0">
            <wp:extent cx="4572000" cy="4214685"/>
            <wp:effectExtent l="19050" t="19050" r="1905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eken_metagegevens.jpg"/>
                    <pic:cNvPicPr/>
                  </pic:nvPicPr>
                  <pic:blipFill>
                    <a:blip r:embed="rId24">
                      <a:extLst>
                        <a:ext uri="{28A0092B-C50C-407E-A947-70E740481C1C}">
                          <a14:useLocalDpi xmlns:a14="http://schemas.microsoft.com/office/drawing/2010/main" val="0"/>
                        </a:ext>
                      </a:extLst>
                    </a:blip>
                    <a:stretch>
                      <a:fillRect/>
                    </a:stretch>
                  </pic:blipFill>
                  <pic:spPr>
                    <a:xfrm>
                      <a:off x="0" y="0"/>
                      <a:ext cx="4573525" cy="4216091"/>
                    </a:xfrm>
                    <a:prstGeom prst="rect">
                      <a:avLst/>
                    </a:prstGeom>
                    <a:ln>
                      <a:solidFill>
                        <a:schemeClr val="accent1"/>
                      </a:solidFill>
                    </a:ln>
                  </pic:spPr>
                </pic:pic>
              </a:graphicData>
            </a:graphic>
          </wp:inline>
        </w:drawing>
      </w:r>
    </w:p>
    <w:p w:rsidR="0001750D" w:rsidRDefault="0001750D" w:rsidP="0037367E"/>
    <w:p w:rsidR="00EB05E0" w:rsidRDefault="00EB05E0" w:rsidP="0037367E"/>
    <w:p w:rsidR="00EB05E0" w:rsidRDefault="00EB05E0" w:rsidP="0037367E"/>
    <w:p w:rsidR="00EB05E0" w:rsidRDefault="00EB05E0" w:rsidP="00EB05E0">
      <w:pPr>
        <w:pStyle w:val="ListParagraph"/>
        <w:numPr>
          <w:ilvl w:val="0"/>
          <w:numId w:val="18"/>
        </w:numPr>
        <w:rPr>
          <w:lang w:val="nl-NL"/>
        </w:rPr>
      </w:pPr>
      <w:r w:rsidRPr="00EB05E0">
        <w:rPr>
          <w:lang w:val="nl-NL"/>
        </w:rPr>
        <w:t xml:space="preserve">Klik op ‘opslaan’ om de metagegevens op te slaan </w:t>
      </w:r>
    </w:p>
    <w:p w:rsidR="00EB05E0" w:rsidRDefault="00EB05E0" w:rsidP="00EB05E0"/>
    <w:p w:rsidR="00EB05E0" w:rsidRPr="00EB05E0" w:rsidRDefault="00EB05E0" w:rsidP="00D96E4A">
      <w:pPr>
        <w:pStyle w:val="Heading2"/>
      </w:pPr>
      <w:bookmarkStart w:id="13" w:name="_Toc376871488"/>
      <w:r>
        <w:t xml:space="preserve">Rapportage </w:t>
      </w:r>
      <w:r w:rsidR="00FE26EC">
        <w:t>genereren</w:t>
      </w:r>
      <w:bookmarkEnd w:id="13"/>
    </w:p>
    <w:p w:rsidR="00C160EC" w:rsidRDefault="00C160EC" w:rsidP="0040231E">
      <w:pPr>
        <w:pStyle w:val="ListParagraph"/>
        <w:numPr>
          <w:ilvl w:val="0"/>
          <w:numId w:val="21"/>
        </w:numPr>
        <w:rPr>
          <w:lang w:val="nl-NL"/>
        </w:rPr>
      </w:pPr>
      <w:r w:rsidRPr="0040231E">
        <w:rPr>
          <w:lang w:val="nl-NL"/>
        </w:rPr>
        <w:t xml:space="preserve">Wanneer je </w:t>
      </w:r>
      <w:r>
        <w:rPr>
          <w:lang w:val="nl-NL"/>
        </w:rPr>
        <w:t xml:space="preserve">bezig bent met het maken van een rapportage kun je ook </w:t>
      </w:r>
      <w:r w:rsidRPr="0040231E">
        <w:rPr>
          <w:lang w:val="nl-NL"/>
        </w:rPr>
        <w:t>linksboven (boven de tabbladen) op de link ‘Genereren’</w:t>
      </w:r>
      <w:r>
        <w:rPr>
          <w:lang w:val="nl-NL"/>
        </w:rPr>
        <w:t xml:space="preserve"> klikken om direct</w:t>
      </w:r>
      <w:r w:rsidRPr="0040231E">
        <w:rPr>
          <w:lang w:val="nl-NL"/>
        </w:rPr>
        <w:t xml:space="preserve"> de rapportage te genereren.</w:t>
      </w:r>
    </w:p>
    <w:p w:rsidR="00C160EC" w:rsidRDefault="00C160EC" w:rsidP="00C160EC"/>
    <w:p w:rsidR="00C160EC" w:rsidRDefault="00C160EC" w:rsidP="00C160EC">
      <w:r>
        <w:rPr>
          <w:noProof/>
          <w:lang w:eastAsia="nl-NL"/>
        </w:rPr>
        <w:drawing>
          <wp:inline distT="0" distB="0" distL="0" distR="0">
            <wp:extent cx="2809875" cy="2521516"/>
            <wp:effectExtent l="19050" t="19050" r="952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_statistics.jpg"/>
                    <pic:cNvPicPr/>
                  </pic:nvPicPr>
                  <pic:blipFill>
                    <a:blip r:embed="rId25">
                      <a:extLst>
                        <a:ext uri="{28A0092B-C50C-407E-A947-70E740481C1C}">
                          <a14:useLocalDpi xmlns:a14="http://schemas.microsoft.com/office/drawing/2010/main" val="0"/>
                        </a:ext>
                      </a:extLst>
                    </a:blip>
                    <a:stretch>
                      <a:fillRect/>
                    </a:stretch>
                  </pic:blipFill>
                  <pic:spPr>
                    <a:xfrm>
                      <a:off x="0" y="0"/>
                      <a:ext cx="2808946" cy="2520682"/>
                    </a:xfrm>
                    <a:prstGeom prst="rect">
                      <a:avLst/>
                    </a:prstGeom>
                    <a:ln>
                      <a:solidFill>
                        <a:schemeClr val="accent1"/>
                      </a:solidFill>
                    </a:ln>
                  </pic:spPr>
                </pic:pic>
              </a:graphicData>
            </a:graphic>
          </wp:inline>
        </w:drawing>
      </w:r>
    </w:p>
    <w:p w:rsidR="00C160EC" w:rsidRDefault="00C160EC" w:rsidP="00C160EC"/>
    <w:p w:rsidR="00C90718" w:rsidRDefault="00C90718" w:rsidP="00C90718">
      <w:pPr>
        <w:pStyle w:val="ListParagraph"/>
        <w:numPr>
          <w:ilvl w:val="0"/>
          <w:numId w:val="21"/>
        </w:numPr>
        <w:rPr>
          <w:lang w:val="nl-NL"/>
        </w:rPr>
      </w:pPr>
      <w:r w:rsidRPr="00C90718">
        <w:rPr>
          <w:lang w:val="nl-NL"/>
        </w:rPr>
        <w:t>In het rapportage-overzicht komen</w:t>
      </w:r>
      <w:r>
        <w:rPr>
          <w:lang w:val="nl-NL"/>
        </w:rPr>
        <w:t xml:space="preserve"> nu de gegevens van de met elkaar vergeleken individuele en/of gegroepeerde cursusevaluaties te staan. </w:t>
      </w:r>
    </w:p>
    <w:p w:rsidR="00C90718" w:rsidRDefault="00C90718" w:rsidP="00C90718">
      <w:pPr>
        <w:pStyle w:val="ListParagraph"/>
        <w:numPr>
          <w:ilvl w:val="0"/>
          <w:numId w:val="21"/>
        </w:numPr>
        <w:rPr>
          <w:lang w:val="nl-NL"/>
        </w:rPr>
      </w:pPr>
      <w:r>
        <w:rPr>
          <w:lang w:val="nl-NL"/>
        </w:rPr>
        <w:t>Via de link ‘Opties’ linksboven kun je bovendien verschillende informatie wel/niet in de rapportage tonen.</w:t>
      </w:r>
    </w:p>
    <w:p w:rsidR="00D9060B" w:rsidRDefault="00D9060B" w:rsidP="00D9060B">
      <w:pPr>
        <w:pStyle w:val="ListParagraph"/>
        <w:rPr>
          <w:lang w:val="nl-NL"/>
        </w:rPr>
      </w:pPr>
    </w:p>
    <w:p w:rsidR="00FA602E" w:rsidRDefault="00C90718" w:rsidP="00FA602E">
      <w:r>
        <w:rPr>
          <w:noProof/>
          <w:lang w:eastAsia="nl-NL"/>
        </w:rPr>
        <w:lastRenderedPageBreak/>
        <w:drawing>
          <wp:inline distT="0" distB="0" distL="0" distR="0">
            <wp:extent cx="5391150" cy="4658424"/>
            <wp:effectExtent l="19050" t="19050" r="1905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eken_rapport.jpg"/>
                    <pic:cNvPicPr/>
                  </pic:nvPicPr>
                  <pic:blipFill>
                    <a:blip r:embed="rId26">
                      <a:extLst>
                        <a:ext uri="{28A0092B-C50C-407E-A947-70E740481C1C}">
                          <a14:useLocalDpi xmlns:a14="http://schemas.microsoft.com/office/drawing/2010/main" val="0"/>
                        </a:ext>
                      </a:extLst>
                    </a:blip>
                    <a:stretch>
                      <a:fillRect/>
                    </a:stretch>
                  </pic:blipFill>
                  <pic:spPr>
                    <a:xfrm>
                      <a:off x="0" y="0"/>
                      <a:ext cx="5389368" cy="4656884"/>
                    </a:xfrm>
                    <a:prstGeom prst="rect">
                      <a:avLst/>
                    </a:prstGeom>
                    <a:ln>
                      <a:solidFill>
                        <a:schemeClr val="accent1"/>
                      </a:solidFill>
                    </a:ln>
                  </pic:spPr>
                </pic:pic>
              </a:graphicData>
            </a:graphic>
          </wp:inline>
        </w:drawing>
      </w:r>
    </w:p>
    <w:p w:rsidR="00222A30" w:rsidRDefault="00222A30"/>
    <w:p w:rsidR="00CD0CCE" w:rsidRPr="00C160EC" w:rsidRDefault="00CD0CCE" w:rsidP="00CD0CCE">
      <w:pPr>
        <w:pStyle w:val="Heading1"/>
      </w:pPr>
      <w:bookmarkStart w:id="14" w:name="_Toc376871489"/>
      <w:r>
        <w:t>Rapportages bekijken</w:t>
      </w:r>
      <w:bookmarkEnd w:id="14"/>
    </w:p>
    <w:p w:rsidR="00CD0CCE" w:rsidRDefault="00CD0CCE" w:rsidP="00CD0CCE">
      <w:pPr>
        <w:pStyle w:val="ListParagraph"/>
        <w:numPr>
          <w:ilvl w:val="0"/>
          <w:numId w:val="30"/>
        </w:numPr>
        <w:rPr>
          <w:lang w:val="nl-NL"/>
        </w:rPr>
      </w:pPr>
      <w:r>
        <w:rPr>
          <w:lang w:val="nl-NL"/>
        </w:rPr>
        <w:t>K</w:t>
      </w:r>
      <w:r w:rsidRPr="0040231E">
        <w:rPr>
          <w:lang w:val="nl-NL"/>
        </w:rPr>
        <w:t xml:space="preserve">lik in </w:t>
      </w:r>
      <w:r>
        <w:rPr>
          <w:lang w:val="nl-NL"/>
        </w:rPr>
        <w:t>bij de tabbladen</w:t>
      </w:r>
      <w:r w:rsidRPr="0040231E">
        <w:rPr>
          <w:lang w:val="nl-NL"/>
        </w:rPr>
        <w:t xml:space="preserve"> op ‘Statistieken’ om de opgeslagen rapportages te bekijken. Je kunt hier ook gedeelde rapportages opzoeken door bij de optie ‘selecteer welke rapportages je wilt bekijken’ </w:t>
      </w:r>
      <w:r w:rsidR="00502874">
        <w:rPr>
          <w:lang w:val="nl-NL"/>
        </w:rPr>
        <w:t>een</w:t>
      </w:r>
      <w:r w:rsidRPr="0040231E">
        <w:rPr>
          <w:lang w:val="nl-NL"/>
        </w:rPr>
        <w:t xml:space="preserve"> organisatieonderdeel te selecteren</w:t>
      </w:r>
      <w:r w:rsidR="00502874">
        <w:rPr>
          <w:lang w:val="nl-NL"/>
        </w:rPr>
        <w:t>.</w:t>
      </w:r>
    </w:p>
    <w:p w:rsidR="00CD0CCE" w:rsidRDefault="00CD0CCE" w:rsidP="00CD0CCE">
      <w:pPr>
        <w:pStyle w:val="ListParagraph"/>
        <w:numPr>
          <w:ilvl w:val="0"/>
          <w:numId w:val="30"/>
        </w:numPr>
        <w:rPr>
          <w:lang w:val="nl-NL"/>
        </w:rPr>
      </w:pPr>
      <w:r>
        <w:rPr>
          <w:lang w:val="nl-NL"/>
        </w:rPr>
        <w:t>Klik op het verslag-icoontje om de rapportage te bekijken</w:t>
      </w:r>
    </w:p>
    <w:p w:rsidR="00CD0CCE" w:rsidRDefault="00CD0CCE" w:rsidP="00CD0CCE"/>
    <w:p w:rsidR="00CD0CCE" w:rsidRPr="0040231E" w:rsidRDefault="00CD0CCE" w:rsidP="00CD0CCE">
      <w:r>
        <w:rPr>
          <w:noProof/>
          <w:lang w:eastAsia="nl-NL"/>
        </w:rPr>
        <w:drawing>
          <wp:inline distT="0" distB="0" distL="0" distR="0" wp14:anchorId="276B7C3F" wp14:editId="618A535A">
            <wp:extent cx="5760720" cy="2886075"/>
            <wp:effectExtent l="19050" t="19050" r="1143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age_bekijken.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2886075"/>
                    </a:xfrm>
                    <a:prstGeom prst="rect">
                      <a:avLst/>
                    </a:prstGeom>
                    <a:ln>
                      <a:solidFill>
                        <a:schemeClr val="accent1"/>
                      </a:solidFill>
                    </a:ln>
                  </pic:spPr>
                </pic:pic>
              </a:graphicData>
            </a:graphic>
          </wp:inline>
        </w:drawing>
      </w:r>
    </w:p>
    <w:p w:rsidR="00CD0CCE" w:rsidRDefault="00CD0CCE" w:rsidP="00CD0CCE"/>
    <w:p w:rsidR="00CD0CCE" w:rsidRDefault="00CD0CCE"/>
    <w:p w:rsidR="00CD0CCE" w:rsidRDefault="00CD0CCE"/>
    <w:p w:rsidR="00CD0CCE" w:rsidRDefault="00CD0CCE"/>
    <w:p w:rsidR="00CD0CCE" w:rsidRDefault="00CD0CCE"/>
    <w:p w:rsidR="00D96E4A" w:rsidRDefault="00D96E4A" w:rsidP="00CD0CCE">
      <w:pPr>
        <w:pStyle w:val="Heading1"/>
      </w:pPr>
      <w:bookmarkStart w:id="15" w:name="_Toc376871490"/>
      <w:r>
        <w:t>Rapportages beschikbaar maken voor anderen</w:t>
      </w:r>
      <w:bookmarkEnd w:id="15"/>
    </w:p>
    <w:p w:rsidR="00D96E4A" w:rsidRDefault="00D96E4A" w:rsidP="00D96E4A">
      <w:r>
        <w:t xml:space="preserve">Bij het aanmaken van een nieuw statistiekrapport wordt deze standaard aangemaakt als persoonlijk rapport binnen ‘Mijn statistiek rapportages’. Dit is een persoonlijke map die voor andere gebruikers niet toegankelijk is. Het is wel mogelijk om een rapport uit deze map beschikbaar te maken voor andere gebruikers. Dat kan door het rapport te verplaatsen naar een </w:t>
      </w:r>
      <w:proofErr w:type="spellStart"/>
      <w:r>
        <w:t>organisatie-onderdeel</w:t>
      </w:r>
      <w:proofErr w:type="spellEnd"/>
      <w:r>
        <w:t xml:space="preserve">. In dat geval wordt het rapport zichtbaar voor alle leden van dat betreffende </w:t>
      </w:r>
      <w:proofErr w:type="spellStart"/>
      <w:r>
        <w:t>organisatie-onderdeel</w:t>
      </w:r>
      <w:proofErr w:type="spellEnd"/>
      <w:r>
        <w:t>.</w:t>
      </w:r>
    </w:p>
    <w:p w:rsidR="00D96E4A" w:rsidRDefault="00D96E4A" w:rsidP="00D96E4A"/>
    <w:p w:rsidR="00D96E4A" w:rsidRDefault="00D96E4A" w:rsidP="00D96E4A">
      <w:r>
        <w:t>Het beschikbaar stellen gaat als volgt:</w:t>
      </w:r>
    </w:p>
    <w:p w:rsidR="00D96E4A" w:rsidRDefault="00D96E4A" w:rsidP="00D96E4A"/>
    <w:p w:rsidR="00D96E4A" w:rsidRDefault="00D96E4A" w:rsidP="00D96E4A">
      <w:pPr>
        <w:pStyle w:val="ListParagraph"/>
        <w:numPr>
          <w:ilvl w:val="0"/>
          <w:numId w:val="29"/>
        </w:numPr>
        <w:rPr>
          <w:lang w:val="nl-NL"/>
        </w:rPr>
      </w:pPr>
      <w:r w:rsidRPr="00D96E4A">
        <w:rPr>
          <w:lang w:val="nl-NL"/>
        </w:rPr>
        <w:t>Ga naar ‘Statistieken’ en klik in de lijst van statistiek-rapportages op het potloodje van het rapport dat beschikbaar gemaakt moet worden voor andere managers.</w:t>
      </w:r>
    </w:p>
    <w:p w:rsidR="008F7593" w:rsidRDefault="008F7593" w:rsidP="008F7593">
      <w:pPr>
        <w:pStyle w:val="ListParagraph"/>
        <w:rPr>
          <w:lang w:val="nl-NL"/>
        </w:rPr>
      </w:pPr>
    </w:p>
    <w:p w:rsidR="008F7593" w:rsidRPr="008F7593" w:rsidRDefault="008F7593" w:rsidP="008F7593">
      <w:r>
        <w:rPr>
          <w:noProof/>
          <w:lang w:eastAsia="nl-NL"/>
        </w:rPr>
        <w:drawing>
          <wp:inline distT="0" distB="0" distL="0" distR="0" wp14:anchorId="7AB65F28" wp14:editId="416D8CAC">
            <wp:extent cx="5760720" cy="2945130"/>
            <wp:effectExtent l="19050" t="19050" r="1143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statistics1.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2945130"/>
                    </a:xfrm>
                    <a:prstGeom prst="rect">
                      <a:avLst/>
                    </a:prstGeom>
                    <a:ln>
                      <a:solidFill>
                        <a:schemeClr val="accent1"/>
                      </a:solidFill>
                    </a:ln>
                  </pic:spPr>
                </pic:pic>
              </a:graphicData>
            </a:graphic>
          </wp:inline>
        </w:drawing>
      </w:r>
    </w:p>
    <w:p w:rsidR="008F7593" w:rsidRDefault="008F7593" w:rsidP="008F7593">
      <w:pPr>
        <w:pStyle w:val="ListParagraph"/>
        <w:rPr>
          <w:lang w:val="nl-NL"/>
        </w:rPr>
      </w:pPr>
    </w:p>
    <w:p w:rsidR="00D96E4A" w:rsidRPr="00D96E4A" w:rsidRDefault="00D96E4A" w:rsidP="00D96E4A">
      <w:pPr>
        <w:pStyle w:val="ListParagraph"/>
        <w:numPr>
          <w:ilvl w:val="0"/>
          <w:numId w:val="29"/>
        </w:numPr>
        <w:rPr>
          <w:lang w:val="nl-NL"/>
        </w:rPr>
      </w:pPr>
      <w:r w:rsidRPr="00D96E4A">
        <w:rPr>
          <w:lang w:val="nl-NL"/>
        </w:rPr>
        <w:t>Ga in ‘</w:t>
      </w:r>
      <w:proofErr w:type="spellStart"/>
      <w:r w:rsidRPr="00D96E4A">
        <w:rPr>
          <w:lang w:val="nl-NL"/>
        </w:rPr>
        <w:t>Edit</w:t>
      </w:r>
      <w:proofErr w:type="spellEnd"/>
      <w:r w:rsidRPr="00D96E4A">
        <w:rPr>
          <w:lang w:val="nl-NL"/>
        </w:rPr>
        <w:t xml:space="preserve"> </w:t>
      </w:r>
      <w:proofErr w:type="spellStart"/>
      <w:r w:rsidRPr="00D96E4A">
        <w:rPr>
          <w:lang w:val="nl-NL"/>
        </w:rPr>
        <w:t>Statistics</w:t>
      </w:r>
      <w:proofErr w:type="spellEnd"/>
      <w:r w:rsidRPr="00D96E4A">
        <w:rPr>
          <w:lang w:val="nl-NL"/>
        </w:rPr>
        <w:t>’ naar het tabblad ‘Metagegevens’ en klik op de link ‘Mijn statistiek rapportages (Veran</w:t>
      </w:r>
      <w:r w:rsidR="008F7593">
        <w:rPr>
          <w:lang w:val="nl-NL"/>
        </w:rPr>
        <w:t xml:space="preserve">der)’ bij Organisatieonderdeel </w:t>
      </w:r>
      <w:r w:rsidRPr="00D96E4A">
        <w:rPr>
          <w:lang w:val="nl-NL"/>
        </w:rPr>
        <w:t>en selecteer daar het organisatieonderdeel van de managers voor wie het rapport beschikbaar moet komen.</w:t>
      </w:r>
    </w:p>
    <w:p w:rsidR="008F7593" w:rsidRDefault="008F7593" w:rsidP="008F7593"/>
    <w:p w:rsidR="008F7593" w:rsidRDefault="008F7593" w:rsidP="008F7593">
      <w:r>
        <w:rPr>
          <w:noProof/>
          <w:lang w:eastAsia="nl-NL"/>
        </w:rPr>
        <w:drawing>
          <wp:inline distT="0" distB="0" distL="0" distR="0">
            <wp:extent cx="2717254" cy="2438400"/>
            <wp:effectExtent l="19050" t="19050" r="2603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statistics2.jpg"/>
                    <pic:cNvPicPr/>
                  </pic:nvPicPr>
                  <pic:blipFill>
                    <a:blip r:embed="rId29">
                      <a:extLst>
                        <a:ext uri="{28A0092B-C50C-407E-A947-70E740481C1C}">
                          <a14:useLocalDpi xmlns:a14="http://schemas.microsoft.com/office/drawing/2010/main" val="0"/>
                        </a:ext>
                      </a:extLst>
                    </a:blip>
                    <a:stretch>
                      <a:fillRect/>
                    </a:stretch>
                  </pic:blipFill>
                  <pic:spPr>
                    <a:xfrm>
                      <a:off x="0" y="0"/>
                      <a:ext cx="2716356" cy="2437594"/>
                    </a:xfrm>
                    <a:prstGeom prst="rect">
                      <a:avLst/>
                    </a:prstGeom>
                    <a:ln>
                      <a:solidFill>
                        <a:schemeClr val="accent1"/>
                      </a:solidFill>
                    </a:ln>
                  </pic:spPr>
                </pic:pic>
              </a:graphicData>
            </a:graphic>
          </wp:inline>
        </w:drawing>
      </w:r>
    </w:p>
    <w:p w:rsidR="008F7593" w:rsidRDefault="008F7593" w:rsidP="008F7593"/>
    <w:p w:rsidR="00D96E4A" w:rsidRDefault="00D96E4A" w:rsidP="008F7593">
      <w:pPr>
        <w:ind w:left="708"/>
      </w:pPr>
      <w:r>
        <w:t>Let op: Er kunnen alleen organisatieonderdelen gekozen worden voor welke de persoon die het rapport beschikbaar wil maken rechten heeft.</w:t>
      </w:r>
    </w:p>
    <w:p w:rsidR="00D96E4A" w:rsidRDefault="00050CEF" w:rsidP="00D96E4A">
      <w:r>
        <w:lastRenderedPageBreak/>
        <w:t xml:space="preserve"> </w:t>
      </w:r>
    </w:p>
    <w:p w:rsidR="00827ECF" w:rsidRPr="00827ECF" w:rsidRDefault="00D96E4A" w:rsidP="00827ECF">
      <w:r>
        <w:t>Let op: de lijst rapportages di</w:t>
      </w:r>
      <w:r w:rsidR="008F7593">
        <w:t xml:space="preserve">e onder ‘Statistieken beheren’ </w:t>
      </w:r>
      <w:r>
        <w:t xml:space="preserve">getoond worden onder ‘Mijn statistiek rapportages’ zijn alle reportages die door </w:t>
      </w:r>
      <w:r w:rsidR="003D6CFF">
        <w:t>jouzelf</w:t>
      </w:r>
      <w:r>
        <w:t xml:space="preserve"> gemaakt zijn. Om rapportages bekijken die door een andere persoon open gesteld zijn voor uw organisatie onderdeel moet</w:t>
      </w:r>
      <w:r w:rsidR="003D6CFF">
        <w:t xml:space="preserve"> je</w:t>
      </w:r>
      <w:r>
        <w:t xml:space="preserve"> via ‘Mijn statistiek rapportages (Verander)’ gaan naar het betreffende onderdeel.</w:t>
      </w:r>
    </w:p>
    <w:sectPr w:rsidR="00827ECF" w:rsidRPr="00827ECF" w:rsidSect="00C9474E">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5D9" w:rsidRDefault="00EF45D9" w:rsidP="00CB4E3D">
      <w:r>
        <w:separator/>
      </w:r>
    </w:p>
  </w:endnote>
  <w:endnote w:type="continuationSeparator" w:id="0">
    <w:p w:rsidR="00EF45D9" w:rsidRDefault="00EF45D9" w:rsidP="00CB4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5D9" w:rsidRDefault="00EF45D9" w:rsidP="00CB4E3D">
      <w:r>
        <w:separator/>
      </w:r>
    </w:p>
  </w:footnote>
  <w:footnote w:type="continuationSeparator" w:id="0">
    <w:p w:rsidR="00EF45D9" w:rsidRDefault="00EF45D9" w:rsidP="00CB4E3D">
      <w:r>
        <w:continuationSeparator/>
      </w:r>
    </w:p>
  </w:footnote>
  <w:footnote w:id="1">
    <w:p w:rsidR="00FA602E" w:rsidRPr="00C9474E" w:rsidRDefault="00FA602E" w:rsidP="00FA602E">
      <w:pPr>
        <w:pStyle w:val="FootnoteText"/>
        <w:rPr>
          <w:sz w:val="16"/>
          <w:szCs w:val="16"/>
        </w:rPr>
      </w:pPr>
      <w:r w:rsidRPr="00C9474E">
        <w:rPr>
          <w:rStyle w:val="FootnoteReference"/>
          <w:sz w:val="16"/>
          <w:szCs w:val="16"/>
        </w:rPr>
        <w:footnoteRef/>
      </w:r>
      <w:r w:rsidRPr="00C9474E">
        <w:rPr>
          <w:sz w:val="16"/>
          <w:szCs w:val="16"/>
        </w:rPr>
        <w:t xml:space="preserve"> Oudere cursusevaluaties </w:t>
      </w:r>
      <w:r w:rsidR="00DC7ECB" w:rsidRPr="00C9474E">
        <w:rPr>
          <w:sz w:val="16"/>
          <w:szCs w:val="16"/>
        </w:rPr>
        <w:t>zijn te vinden via het archief.</w:t>
      </w:r>
    </w:p>
  </w:footnote>
  <w:footnote w:id="2">
    <w:p w:rsidR="00222548" w:rsidRPr="00222548" w:rsidRDefault="00222548" w:rsidP="00222548">
      <w:pPr>
        <w:pStyle w:val="FootnoteText"/>
        <w:rPr>
          <w:sz w:val="16"/>
          <w:szCs w:val="16"/>
        </w:rPr>
      </w:pPr>
      <w:r w:rsidRPr="00222548">
        <w:rPr>
          <w:rStyle w:val="FootnoteReference"/>
          <w:sz w:val="16"/>
          <w:szCs w:val="16"/>
        </w:rPr>
        <w:footnoteRef/>
      </w:r>
      <w:r w:rsidRPr="00222548">
        <w:rPr>
          <w:sz w:val="16"/>
          <w:szCs w:val="16"/>
        </w:rPr>
        <w:t xml:space="preserve"> Wanneer ‘Statistieken’ niet beschikbaar is in de zwarte balk beschikt u niet over de juiste rechten. Neem in dat </w:t>
      </w:r>
      <w:r>
        <w:rPr>
          <w:sz w:val="16"/>
          <w:szCs w:val="16"/>
        </w:rPr>
        <w:t xml:space="preserve">geval contact op met de </w:t>
      </w:r>
      <w:proofErr w:type="spellStart"/>
      <w:r>
        <w:rPr>
          <w:sz w:val="16"/>
          <w:szCs w:val="16"/>
        </w:rPr>
        <w:t>keyuser</w:t>
      </w:r>
      <w:proofErr w:type="spellEnd"/>
      <w:r>
        <w:rPr>
          <w:sz w:val="16"/>
          <w:szCs w:val="16"/>
        </w:rPr>
        <w:t xml:space="preserve"> via </w:t>
      </w:r>
      <w:hyperlink r:id="rId1" w:history="1">
        <w:r w:rsidR="00DE7D5D" w:rsidRPr="00C024DC">
          <w:rPr>
            <w:rStyle w:val="Hyperlink"/>
            <w:sz w:val="16"/>
            <w:szCs w:val="16"/>
          </w:rPr>
          <w:t>evaluatie.gw@uu.nl</w:t>
        </w:r>
      </w:hyperlink>
      <w:r w:rsidR="00DE7D5D">
        <w:rPr>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5016"/>
    <w:multiLevelType w:val="hybridMultilevel"/>
    <w:tmpl w:val="9C86415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188743A"/>
    <w:multiLevelType w:val="hybridMultilevel"/>
    <w:tmpl w:val="F8AEDB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31B53C2"/>
    <w:multiLevelType w:val="hybridMultilevel"/>
    <w:tmpl w:val="C94618E6"/>
    <w:lvl w:ilvl="0" w:tplc="C2781F44">
      <w:start w:val="1"/>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E66C50"/>
    <w:multiLevelType w:val="hybridMultilevel"/>
    <w:tmpl w:val="1850F52C"/>
    <w:lvl w:ilvl="0" w:tplc="0652B772">
      <w:start w:val="1"/>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DCA2C39"/>
    <w:multiLevelType w:val="hybridMultilevel"/>
    <w:tmpl w:val="BA144B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DF23552"/>
    <w:multiLevelType w:val="hybridMultilevel"/>
    <w:tmpl w:val="CE9CF57C"/>
    <w:lvl w:ilvl="0" w:tplc="3F005C84">
      <w:start w:val="3"/>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B10F4C"/>
    <w:multiLevelType w:val="hybridMultilevel"/>
    <w:tmpl w:val="8C0044F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3FF48C8"/>
    <w:multiLevelType w:val="hybridMultilevel"/>
    <w:tmpl w:val="39B067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4DE2B51"/>
    <w:multiLevelType w:val="hybridMultilevel"/>
    <w:tmpl w:val="544EA1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158743F"/>
    <w:multiLevelType w:val="hybridMultilevel"/>
    <w:tmpl w:val="92FC5D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5FD1016"/>
    <w:multiLevelType w:val="hybridMultilevel"/>
    <w:tmpl w:val="AF1E91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09781A"/>
    <w:multiLevelType w:val="hybridMultilevel"/>
    <w:tmpl w:val="E5B03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CC7D14"/>
    <w:multiLevelType w:val="hybridMultilevel"/>
    <w:tmpl w:val="E5B03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5C7EAB"/>
    <w:multiLevelType w:val="hybridMultilevel"/>
    <w:tmpl w:val="B07274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A4B0368"/>
    <w:multiLevelType w:val="hybridMultilevel"/>
    <w:tmpl w:val="FD3235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EEE7F9C"/>
    <w:multiLevelType w:val="hybridMultilevel"/>
    <w:tmpl w:val="A3E297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1036452"/>
    <w:multiLevelType w:val="hybridMultilevel"/>
    <w:tmpl w:val="026E7AA4"/>
    <w:lvl w:ilvl="0" w:tplc="63D43582">
      <w:start w:val="2"/>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76522BA"/>
    <w:multiLevelType w:val="hybridMultilevel"/>
    <w:tmpl w:val="DB1C7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AA55E0C"/>
    <w:multiLevelType w:val="hybridMultilevel"/>
    <w:tmpl w:val="8168E68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B5718F1"/>
    <w:multiLevelType w:val="hybridMultilevel"/>
    <w:tmpl w:val="39B067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F3C7205"/>
    <w:multiLevelType w:val="hybridMultilevel"/>
    <w:tmpl w:val="BB5C2FB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55991B8D"/>
    <w:multiLevelType w:val="hybridMultilevel"/>
    <w:tmpl w:val="2BCED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82D7CB6"/>
    <w:multiLevelType w:val="hybridMultilevel"/>
    <w:tmpl w:val="5F76C3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9316799"/>
    <w:multiLevelType w:val="hybridMultilevel"/>
    <w:tmpl w:val="6016A8B8"/>
    <w:lvl w:ilvl="0" w:tplc="4CBAF09E">
      <w:numFmt w:val="bullet"/>
      <w:lvlText w:val="-"/>
      <w:lvlJc w:val="left"/>
      <w:pPr>
        <w:ind w:left="720" w:hanging="360"/>
      </w:pPr>
      <w:rPr>
        <w:rFonts w:ascii="Verdana" w:eastAsia="Calibri"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A9831B8"/>
    <w:multiLevelType w:val="multilevel"/>
    <w:tmpl w:val="E31642D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E0114BE"/>
    <w:multiLevelType w:val="hybridMultilevel"/>
    <w:tmpl w:val="4EB4DD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12A6622"/>
    <w:multiLevelType w:val="hybridMultilevel"/>
    <w:tmpl w:val="2F2868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65C57325"/>
    <w:multiLevelType w:val="hybridMultilevel"/>
    <w:tmpl w:val="A7EC91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66760E6E"/>
    <w:multiLevelType w:val="hybridMultilevel"/>
    <w:tmpl w:val="E5B03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FD0962"/>
    <w:multiLevelType w:val="hybridMultilevel"/>
    <w:tmpl w:val="41FE3EEE"/>
    <w:lvl w:ilvl="0" w:tplc="350C9B10">
      <w:start w:val="1"/>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91C3501"/>
    <w:multiLevelType w:val="hybridMultilevel"/>
    <w:tmpl w:val="E5B03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9F5BF4"/>
    <w:multiLevelType w:val="hybridMultilevel"/>
    <w:tmpl w:val="C7C44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2184748"/>
    <w:multiLevelType w:val="multilevel"/>
    <w:tmpl w:val="07965C3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0"/>
  </w:num>
  <w:num w:numId="2">
    <w:abstractNumId w:val="14"/>
  </w:num>
  <w:num w:numId="3">
    <w:abstractNumId w:val="24"/>
  </w:num>
  <w:num w:numId="4">
    <w:abstractNumId w:val="27"/>
  </w:num>
  <w:num w:numId="5">
    <w:abstractNumId w:val="13"/>
  </w:num>
  <w:num w:numId="6">
    <w:abstractNumId w:val="16"/>
  </w:num>
  <w:num w:numId="7">
    <w:abstractNumId w:val="9"/>
  </w:num>
  <w:num w:numId="8">
    <w:abstractNumId w:val="3"/>
  </w:num>
  <w:num w:numId="9">
    <w:abstractNumId w:val="8"/>
  </w:num>
  <w:num w:numId="10">
    <w:abstractNumId w:val="5"/>
  </w:num>
  <w:num w:numId="11">
    <w:abstractNumId w:val="6"/>
  </w:num>
  <w:num w:numId="12">
    <w:abstractNumId w:val="29"/>
  </w:num>
  <w:num w:numId="13">
    <w:abstractNumId w:val="2"/>
  </w:num>
  <w:num w:numId="14">
    <w:abstractNumId w:val="32"/>
  </w:num>
  <w:num w:numId="15">
    <w:abstractNumId w:val="4"/>
  </w:num>
  <w:num w:numId="16">
    <w:abstractNumId w:val="25"/>
  </w:num>
  <w:num w:numId="17">
    <w:abstractNumId w:val="0"/>
  </w:num>
  <w:num w:numId="18">
    <w:abstractNumId w:val="28"/>
  </w:num>
  <w:num w:numId="19">
    <w:abstractNumId w:val="7"/>
  </w:num>
  <w:num w:numId="20">
    <w:abstractNumId w:val="19"/>
  </w:num>
  <w:num w:numId="21">
    <w:abstractNumId w:val="30"/>
  </w:num>
  <w:num w:numId="22">
    <w:abstractNumId w:val="23"/>
  </w:num>
  <w:num w:numId="23">
    <w:abstractNumId w:val="21"/>
  </w:num>
  <w:num w:numId="24">
    <w:abstractNumId w:val="15"/>
  </w:num>
  <w:num w:numId="25">
    <w:abstractNumId w:val="1"/>
  </w:num>
  <w:num w:numId="26">
    <w:abstractNumId w:val="31"/>
  </w:num>
  <w:num w:numId="27">
    <w:abstractNumId w:val="22"/>
  </w:num>
  <w:num w:numId="28">
    <w:abstractNumId w:val="26"/>
  </w:num>
  <w:num w:numId="29">
    <w:abstractNumId w:val="12"/>
  </w:num>
  <w:num w:numId="30">
    <w:abstractNumId w:val="11"/>
  </w:num>
  <w:num w:numId="31">
    <w:abstractNumId w:val="20"/>
  </w:num>
  <w:num w:numId="32">
    <w:abstractNumId w:val="17"/>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F6F"/>
    <w:rsid w:val="0001750D"/>
    <w:rsid w:val="00026394"/>
    <w:rsid w:val="00031E97"/>
    <w:rsid w:val="00045277"/>
    <w:rsid w:val="00050CEF"/>
    <w:rsid w:val="00074034"/>
    <w:rsid w:val="00091704"/>
    <w:rsid w:val="000D539C"/>
    <w:rsid w:val="00100795"/>
    <w:rsid w:val="0010474F"/>
    <w:rsid w:val="00120CB6"/>
    <w:rsid w:val="00121F6F"/>
    <w:rsid w:val="00127A5D"/>
    <w:rsid w:val="001420E9"/>
    <w:rsid w:val="001634CD"/>
    <w:rsid w:val="001A0905"/>
    <w:rsid w:val="001A352D"/>
    <w:rsid w:val="001A6087"/>
    <w:rsid w:val="001C1F5E"/>
    <w:rsid w:val="001C4004"/>
    <w:rsid w:val="001D5062"/>
    <w:rsid w:val="001E35F8"/>
    <w:rsid w:val="00200C38"/>
    <w:rsid w:val="00222548"/>
    <w:rsid w:val="00222A30"/>
    <w:rsid w:val="0022660A"/>
    <w:rsid w:val="00253BA5"/>
    <w:rsid w:val="0026498A"/>
    <w:rsid w:val="002A3287"/>
    <w:rsid w:val="003367BA"/>
    <w:rsid w:val="00344C5D"/>
    <w:rsid w:val="00350733"/>
    <w:rsid w:val="00361201"/>
    <w:rsid w:val="0037076D"/>
    <w:rsid w:val="0037367E"/>
    <w:rsid w:val="003D6CFF"/>
    <w:rsid w:val="004013E3"/>
    <w:rsid w:val="0040231E"/>
    <w:rsid w:val="00420EAB"/>
    <w:rsid w:val="004267A6"/>
    <w:rsid w:val="004414C4"/>
    <w:rsid w:val="00481BA9"/>
    <w:rsid w:val="00483D87"/>
    <w:rsid w:val="00490AD6"/>
    <w:rsid w:val="004D686C"/>
    <w:rsid w:val="00502874"/>
    <w:rsid w:val="005214C6"/>
    <w:rsid w:val="00543026"/>
    <w:rsid w:val="00574906"/>
    <w:rsid w:val="00583548"/>
    <w:rsid w:val="005A1AE6"/>
    <w:rsid w:val="005B7D5D"/>
    <w:rsid w:val="005D61A5"/>
    <w:rsid w:val="005D7F90"/>
    <w:rsid w:val="005F5141"/>
    <w:rsid w:val="006246BF"/>
    <w:rsid w:val="00652F2E"/>
    <w:rsid w:val="00682501"/>
    <w:rsid w:val="006974BA"/>
    <w:rsid w:val="006A2399"/>
    <w:rsid w:val="006F0B82"/>
    <w:rsid w:val="00700298"/>
    <w:rsid w:val="00725C36"/>
    <w:rsid w:val="00737535"/>
    <w:rsid w:val="00745511"/>
    <w:rsid w:val="0076214F"/>
    <w:rsid w:val="007765E3"/>
    <w:rsid w:val="00780184"/>
    <w:rsid w:val="0079147D"/>
    <w:rsid w:val="0079351F"/>
    <w:rsid w:val="007D59FB"/>
    <w:rsid w:val="00827ECF"/>
    <w:rsid w:val="00834BF4"/>
    <w:rsid w:val="008425D9"/>
    <w:rsid w:val="008918DB"/>
    <w:rsid w:val="008923D6"/>
    <w:rsid w:val="008B215D"/>
    <w:rsid w:val="008D74E1"/>
    <w:rsid w:val="008F7593"/>
    <w:rsid w:val="009012E0"/>
    <w:rsid w:val="009013FD"/>
    <w:rsid w:val="00910393"/>
    <w:rsid w:val="0092497F"/>
    <w:rsid w:val="00980149"/>
    <w:rsid w:val="00986F2A"/>
    <w:rsid w:val="009A5EBC"/>
    <w:rsid w:val="009B67AE"/>
    <w:rsid w:val="009E30C0"/>
    <w:rsid w:val="00A055D5"/>
    <w:rsid w:val="00A361E3"/>
    <w:rsid w:val="00A4326F"/>
    <w:rsid w:val="00A50449"/>
    <w:rsid w:val="00A67480"/>
    <w:rsid w:val="00A70B35"/>
    <w:rsid w:val="00A71047"/>
    <w:rsid w:val="00AF05C8"/>
    <w:rsid w:val="00AF5AB6"/>
    <w:rsid w:val="00B301CD"/>
    <w:rsid w:val="00B62BAA"/>
    <w:rsid w:val="00B84C03"/>
    <w:rsid w:val="00B84E33"/>
    <w:rsid w:val="00B97164"/>
    <w:rsid w:val="00BC47D8"/>
    <w:rsid w:val="00BE7E68"/>
    <w:rsid w:val="00BF14D6"/>
    <w:rsid w:val="00BF7270"/>
    <w:rsid w:val="00C160EC"/>
    <w:rsid w:val="00C20613"/>
    <w:rsid w:val="00C326F2"/>
    <w:rsid w:val="00C37D41"/>
    <w:rsid w:val="00C90718"/>
    <w:rsid w:val="00C938EA"/>
    <w:rsid w:val="00C9474E"/>
    <w:rsid w:val="00CB4E3D"/>
    <w:rsid w:val="00CD0CCE"/>
    <w:rsid w:val="00CE2D50"/>
    <w:rsid w:val="00CF5F12"/>
    <w:rsid w:val="00D45E05"/>
    <w:rsid w:val="00D46ABC"/>
    <w:rsid w:val="00D70042"/>
    <w:rsid w:val="00D81756"/>
    <w:rsid w:val="00D9060B"/>
    <w:rsid w:val="00D96E4A"/>
    <w:rsid w:val="00DB3AD0"/>
    <w:rsid w:val="00DB6ACF"/>
    <w:rsid w:val="00DC03F9"/>
    <w:rsid w:val="00DC7ECB"/>
    <w:rsid w:val="00DE53B6"/>
    <w:rsid w:val="00DE7D5D"/>
    <w:rsid w:val="00DF005E"/>
    <w:rsid w:val="00E002CC"/>
    <w:rsid w:val="00E01284"/>
    <w:rsid w:val="00E01BF3"/>
    <w:rsid w:val="00E2340F"/>
    <w:rsid w:val="00E30C5B"/>
    <w:rsid w:val="00E7456C"/>
    <w:rsid w:val="00E93CB6"/>
    <w:rsid w:val="00E95A05"/>
    <w:rsid w:val="00EA402E"/>
    <w:rsid w:val="00EB05E0"/>
    <w:rsid w:val="00ED054E"/>
    <w:rsid w:val="00EE0BED"/>
    <w:rsid w:val="00EF45D9"/>
    <w:rsid w:val="00F51C34"/>
    <w:rsid w:val="00F85E5B"/>
    <w:rsid w:val="00F9121E"/>
    <w:rsid w:val="00FA602E"/>
    <w:rsid w:val="00FC6AB0"/>
    <w:rsid w:val="00FE26EC"/>
    <w:rsid w:val="00FE4F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F6F"/>
    <w:rPr>
      <w:rFonts w:ascii="Verdana" w:hAnsi="Verdana"/>
      <w:sz w:val="18"/>
      <w:szCs w:val="22"/>
      <w:lang w:eastAsia="en-US"/>
    </w:rPr>
  </w:style>
  <w:style w:type="paragraph" w:styleId="Heading1">
    <w:name w:val="heading 1"/>
    <w:basedOn w:val="Normal"/>
    <w:next w:val="Normal"/>
    <w:link w:val="Heading1Char"/>
    <w:uiPriority w:val="9"/>
    <w:qFormat/>
    <w:rsid w:val="00CB4E3D"/>
    <w:pPr>
      <w:keepNext/>
      <w:keepLines/>
      <w:spacing w:after="120"/>
      <w:outlineLvl w:val="0"/>
    </w:pPr>
    <w:rPr>
      <w:rFonts w:eastAsia="Times New Roman"/>
      <w:b/>
      <w:bCs/>
      <w:sz w:val="20"/>
      <w:szCs w:val="28"/>
    </w:rPr>
  </w:style>
  <w:style w:type="paragraph" w:styleId="Heading2">
    <w:name w:val="heading 2"/>
    <w:basedOn w:val="Normal"/>
    <w:next w:val="Normal"/>
    <w:link w:val="Heading2Char"/>
    <w:uiPriority w:val="9"/>
    <w:unhideWhenUsed/>
    <w:qFormat/>
    <w:rsid w:val="00420EAB"/>
    <w:pPr>
      <w:keepNext/>
      <w:keepLines/>
      <w:spacing w:after="120"/>
      <w:outlineLvl w:val="1"/>
    </w:pPr>
    <w:rPr>
      <w:rFonts w:eastAsia="Times New Roman"/>
      <w:b/>
      <w:bCs/>
      <w:szCs w:val="26"/>
    </w:rPr>
  </w:style>
  <w:style w:type="paragraph" w:styleId="Heading3">
    <w:name w:val="heading 3"/>
    <w:basedOn w:val="Normal"/>
    <w:next w:val="Normal"/>
    <w:link w:val="Heading3Char"/>
    <w:uiPriority w:val="9"/>
    <w:semiHidden/>
    <w:unhideWhenUsed/>
    <w:qFormat/>
    <w:rsid w:val="0074551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5"/>
    <w:qFormat/>
    <w:rsid w:val="00121F6F"/>
    <w:pPr>
      <w:tabs>
        <w:tab w:val="left" w:pos="680"/>
        <w:tab w:val="left" w:pos="7371"/>
      </w:tabs>
      <w:ind w:left="720"/>
      <w:contextualSpacing/>
    </w:pPr>
    <w:rPr>
      <w:rFonts w:eastAsia="Times"/>
      <w:szCs w:val="20"/>
      <w:lang w:val="en-US"/>
    </w:rPr>
  </w:style>
  <w:style w:type="paragraph" w:styleId="Title">
    <w:name w:val="Title"/>
    <w:basedOn w:val="Normal"/>
    <w:next w:val="Normal"/>
    <w:link w:val="TitleChar"/>
    <w:uiPriority w:val="10"/>
    <w:qFormat/>
    <w:rsid w:val="00121F6F"/>
    <w:pPr>
      <w:spacing w:after="300"/>
      <w:contextualSpacing/>
    </w:pPr>
    <w:rPr>
      <w:rFonts w:eastAsia="Times New Roman"/>
      <w:spacing w:val="5"/>
      <w:kern w:val="28"/>
      <w:sz w:val="28"/>
      <w:szCs w:val="52"/>
    </w:rPr>
  </w:style>
  <w:style w:type="character" w:customStyle="1" w:styleId="TitleChar">
    <w:name w:val="Title Char"/>
    <w:basedOn w:val="DefaultParagraphFont"/>
    <w:link w:val="Title"/>
    <w:uiPriority w:val="10"/>
    <w:rsid w:val="00121F6F"/>
    <w:rPr>
      <w:rFonts w:ascii="Verdana" w:eastAsia="Times New Roman" w:hAnsi="Verdana" w:cs="Times New Roman"/>
      <w:spacing w:val="5"/>
      <w:kern w:val="28"/>
      <w:sz w:val="28"/>
      <w:szCs w:val="52"/>
    </w:rPr>
  </w:style>
  <w:style w:type="character" w:customStyle="1" w:styleId="Heading1Char">
    <w:name w:val="Heading 1 Char"/>
    <w:basedOn w:val="DefaultParagraphFont"/>
    <w:link w:val="Heading1"/>
    <w:uiPriority w:val="9"/>
    <w:rsid w:val="00CB4E3D"/>
    <w:rPr>
      <w:rFonts w:ascii="Verdana" w:eastAsia="Times New Roman" w:hAnsi="Verdana"/>
      <w:b/>
      <w:bCs/>
      <w:szCs w:val="28"/>
      <w:lang w:eastAsia="en-US"/>
    </w:rPr>
  </w:style>
  <w:style w:type="character" w:customStyle="1" w:styleId="Heading2Char">
    <w:name w:val="Heading 2 Char"/>
    <w:basedOn w:val="DefaultParagraphFont"/>
    <w:link w:val="Heading2"/>
    <w:uiPriority w:val="9"/>
    <w:rsid w:val="00420EAB"/>
    <w:rPr>
      <w:rFonts w:ascii="Verdana" w:eastAsia="Times New Roman" w:hAnsi="Verdana"/>
      <w:b/>
      <w:bCs/>
      <w:sz w:val="18"/>
      <w:szCs w:val="26"/>
      <w:lang w:eastAsia="en-US"/>
    </w:rPr>
  </w:style>
  <w:style w:type="paragraph" w:styleId="FootnoteText">
    <w:name w:val="footnote text"/>
    <w:basedOn w:val="Normal"/>
    <w:link w:val="FootnoteTextChar"/>
    <w:uiPriority w:val="99"/>
    <w:semiHidden/>
    <w:unhideWhenUsed/>
    <w:rsid w:val="00CB4E3D"/>
    <w:rPr>
      <w:sz w:val="20"/>
      <w:szCs w:val="20"/>
    </w:rPr>
  </w:style>
  <w:style w:type="character" w:customStyle="1" w:styleId="FootnoteTextChar">
    <w:name w:val="Footnote Text Char"/>
    <w:basedOn w:val="DefaultParagraphFont"/>
    <w:link w:val="FootnoteText"/>
    <w:uiPriority w:val="99"/>
    <w:semiHidden/>
    <w:rsid w:val="00CB4E3D"/>
    <w:rPr>
      <w:rFonts w:ascii="Verdana" w:hAnsi="Verdana"/>
      <w:lang w:eastAsia="en-US"/>
    </w:rPr>
  </w:style>
  <w:style w:type="character" w:styleId="FootnoteReference">
    <w:name w:val="footnote reference"/>
    <w:basedOn w:val="DefaultParagraphFont"/>
    <w:uiPriority w:val="99"/>
    <w:semiHidden/>
    <w:unhideWhenUsed/>
    <w:rsid w:val="00CB4E3D"/>
    <w:rPr>
      <w:vertAlign w:val="superscript"/>
    </w:rPr>
  </w:style>
  <w:style w:type="character" w:styleId="Hyperlink">
    <w:name w:val="Hyperlink"/>
    <w:basedOn w:val="DefaultParagraphFont"/>
    <w:uiPriority w:val="99"/>
    <w:unhideWhenUsed/>
    <w:rsid w:val="00420EAB"/>
    <w:rPr>
      <w:color w:val="0000FF"/>
      <w:u w:val="single"/>
    </w:rPr>
  </w:style>
  <w:style w:type="paragraph" w:styleId="TOCHeading">
    <w:name w:val="TOC Heading"/>
    <w:basedOn w:val="Heading1"/>
    <w:next w:val="Normal"/>
    <w:uiPriority w:val="39"/>
    <w:semiHidden/>
    <w:unhideWhenUsed/>
    <w:qFormat/>
    <w:rsid w:val="009012E0"/>
    <w:pPr>
      <w:spacing w:before="480" w:after="0" w:line="276" w:lineRule="auto"/>
      <w:outlineLvl w:val="9"/>
    </w:pPr>
    <w:rPr>
      <w:rFonts w:ascii="Cambria" w:hAnsi="Cambria"/>
      <w:color w:val="365F91"/>
      <w:sz w:val="28"/>
    </w:rPr>
  </w:style>
  <w:style w:type="paragraph" w:styleId="TOC1">
    <w:name w:val="toc 1"/>
    <w:basedOn w:val="Normal"/>
    <w:next w:val="Normal"/>
    <w:autoRedefine/>
    <w:uiPriority w:val="39"/>
    <w:unhideWhenUsed/>
    <w:rsid w:val="009012E0"/>
  </w:style>
  <w:style w:type="paragraph" w:styleId="TOC2">
    <w:name w:val="toc 2"/>
    <w:basedOn w:val="Normal"/>
    <w:next w:val="Normal"/>
    <w:autoRedefine/>
    <w:uiPriority w:val="39"/>
    <w:unhideWhenUsed/>
    <w:rsid w:val="008B215D"/>
    <w:pPr>
      <w:ind w:left="180"/>
    </w:pPr>
  </w:style>
  <w:style w:type="paragraph" w:styleId="BalloonText">
    <w:name w:val="Balloon Text"/>
    <w:basedOn w:val="Normal"/>
    <w:link w:val="BalloonTextChar"/>
    <w:uiPriority w:val="99"/>
    <w:semiHidden/>
    <w:unhideWhenUsed/>
    <w:rsid w:val="008425D9"/>
    <w:rPr>
      <w:rFonts w:ascii="Tahoma" w:hAnsi="Tahoma" w:cs="Tahoma"/>
      <w:sz w:val="16"/>
      <w:szCs w:val="16"/>
    </w:rPr>
  </w:style>
  <w:style w:type="character" w:customStyle="1" w:styleId="BalloonTextChar">
    <w:name w:val="Balloon Text Char"/>
    <w:basedOn w:val="DefaultParagraphFont"/>
    <w:link w:val="BalloonText"/>
    <w:uiPriority w:val="99"/>
    <w:semiHidden/>
    <w:rsid w:val="008425D9"/>
    <w:rPr>
      <w:rFonts w:ascii="Tahoma" w:hAnsi="Tahoma" w:cs="Tahoma"/>
      <w:sz w:val="16"/>
      <w:szCs w:val="16"/>
      <w:lang w:eastAsia="en-US"/>
    </w:rPr>
  </w:style>
  <w:style w:type="paragraph" w:styleId="NoSpacing">
    <w:name w:val="No Spacing"/>
    <w:uiPriority w:val="1"/>
    <w:qFormat/>
    <w:rsid w:val="00B84C03"/>
    <w:rPr>
      <w:rFonts w:ascii="Verdana" w:hAnsi="Verdana"/>
      <w:sz w:val="18"/>
      <w:szCs w:val="22"/>
      <w:lang w:eastAsia="en-US"/>
    </w:rPr>
  </w:style>
  <w:style w:type="character" w:customStyle="1" w:styleId="Heading3Char">
    <w:name w:val="Heading 3 Char"/>
    <w:basedOn w:val="DefaultParagraphFont"/>
    <w:link w:val="Heading3"/>
    <w:rsid w:val="00745511"/>
    <w:rPr>
      <w:rFonts w:asciiTheme="majorHAnsi" w:eastAsiaTheme="majorEastAsia" w:hAnsiTheme="majorHAnsi" w:cstheme="majorBidi"/>
      <w:b/>
      <w:bCs/>
      <w:color w:val="4F81BD" w:themeColor="accent1"/>
      <w:sz w:val="18"/>
      <w:szCs w:val="22"/>
      <w:lang w:eastAsia="en-US"/>
    </w:rPr>
  </w:style>
  <w:style w:type="character" w:styleId="CommentReference">
    <w:name w:val="annotation reference"/>
    <w:basedOn w:val="DefaultParagraphFont"/>
    <w:rsid w:val="00745511"/>
    <w:rPr>
      <w:sz w:val="16"/>
      <w:szCs w:val="16"/>
    </w:rPr>
  </w:style>
  <w:style w:type="paragraph" w:styleId="CommentText">
    <w:name w:val="annotation text"/>
    <w:basedOn w:val="Normal"/>
    <w:link w:val="CommentTextChar"/>
    <w:rsid w:val="00745511"/>
    <w:rPr>
      <w:rFonts w:ascii="Times New Roman" w:eastAsia="Times New Roman" w:hAnsi="Times New Roman"/>
      <w:sz w:val="20"/>
      <w:szCs w:val="20"/>
      <w:lang w:val="nl"/>
    </w:rPr>
  </w:style>
  <w:style w:type="character" w:customStyle="1" w:styleId="CommentTextChar">
    <w:name w:val="Comment Text Char"/>
    <w:basedOn w:val="DefaultParagraphFont"/>
    <w:link w:val="CommentText"/>
    <w:rsid w:val="00745511"/>
    <w:rPr>
      <w:rFonts w:ascii="Times New Roman" w:eastAsia="Times New Roman" w:hAnsi="Times New Roman"/>
      <w:lang w:val="nl" w:eastAsia="en-US"/>
    </w:rPr>
  </w:style>
  <w:style w:type="paragraph" w:styleId="CommentSubject">
    <w:name w:val="annotation subject"/>
    <w:basedOn w:val="CommentText"/>
    <w:next w:val="CommentText"/>
    <w:link w:val="CommentSubjectChar"/>
    <w:uiPriority w:val="99"/>
    <w:semiHidden/>
    <w:unhideWhenUsed/>
    <w:rsid w:val="004414C4"/>
    <w:rPr>
      <w:rFonts w:ascii="Verdana" w:eastAsia="Calibri" w:hAnsi="Verdana"/>
      <w:b/>
      <w:bCs/>
      <w:lang w:val="nl-NL"/>
    </w:rPr>
  </w:style>
  <w:style w:type="character" w:customStyle="1" w:styleId="CommentSubjectChar">
    <w:name w:val="Comment Subject Char"/>
    <w:basedOn w:val="CommentTextChar"/>
    <w:link w:val="CommentSubject"/>
    <w:uiPriority w:val="99"/>
    <w:semiHidden/>
    <w:rsid w:val="004414C4"/>
    <w:rPr>
      <w:rFonts w:ascii="Verdana" w:eastAsia="Times New Roman" w:hAnsi="Verdana"/>
      <w:b/>
      <w:bCs/>
      <w:lang w:val="nl" w:eastAsia="en-US"/>
    </w:rPr>
  </w:style>
  <w:style w:type="table" w:styleId="TableGrid">
    <w:name w:val="Table Grid"/>
    <w:basedOn w:val="TableNormal"/>
    <w:uiPriority w:val="59"/>
    <w:rsid w:val="00DE5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DE53B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DE53B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9B67AE"/>
    <w:rPr>
      <w:rFonts w:ascii="Verdana" w:hAnsi="Verdana"/>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F6F"/>
    <w:rPr>
      <w:rFonts w:ascii="Verdana" w:hAnsi="Verdana"/>
      <w:sz w:val="18"/>
      <w:szCs w:val="22"/>
      <w:lang w:eastAsia="en-US"/>
    </w:rPr>
  </w:style>
  <w:style w:type="paragraph" w:styleId="Heading1">
    <w:name w:val="heading 1"/>
    <w:basedOn w:val="Normal"/>
    <w:next w:val="Normal"/>
    <w:link w:val="Heading1Char"/>
    <w:uiPriority w:val="9"/>
    <w:qFormat/>
    <w:rsid w:val="00CB4E3D"/>
    <w:pPr>
      <w:keepNext/>
      <w:keepLines/>
      <w:spacing w:after="120"/>
      <w:outlineLvl w:val="0"/>
    </w:pPr>
    <w:rPr>
      <w:rFonts w:eastAsia="Times New Roman"/>
      <w:b/>
      <w:bCs/>
      <w:sz w:val="20"/>
      <w:szCs w:val="28"/>
    </w:rPr>
  </w:style>
  <w:style w:type="paragraph" w:styleId="Heading2">
    <w:name w:val="heading 2"/>
    <w:basedOn w:val="Normal"/>
    <w:next w:val="Normal"/>
    <w:link w:val="Heading2Char"/>
    <w:uiPriority w:val="9"/>
    <w:unhideWhenUsed/>
    <w:qFormat/>
    <w:rsid w:val="00420EAB"/>
    <w:pPr>
      <w:keepNext/>
      <w:keepLines/>
      <w:spacing w:after="120"/>
      <w:outlineLvl w:val="1"/>
    </w:pPr>
    <w:rPr>
      <w:rFonts w:eastAsia="Times New Roman"/>
      <w:b/>
      <w:bCs/>
      <w:szCs w:val="26"/>
    </w:rPr>
  </w:style>
  <w:style w:type="paragraph" w:styleId="Heading3">
    <w:name w:val="heading 3"/>
    <w:basedOn w:val="Normal"/>
    <w:next w:val="Normal"/>
    <w:link w:val="Heading3Char"/>
    <w:uiPriority w:val="9"/>
    <w:semiHidden/>
    <w:unhideWhenUsed/>
    <w:qFormat/>
    <w:rsid w:val="0074551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5"/>
    <w:qFormat/>
    <w:rsid w:val="00121F6F"/>
    <w:pPr>
      <w:tabs>
        <w:tab w:val="left" w:pos="680"/>
        <w:tab w:val="left" w:pos="7371"/>
      </w:tabs>
      <w:ind w:left="720"/>
      <w:contextualSpacing/>
    </w:pPr>
    <w:rPr>
      <w:rFonts w:eastAsia="Times"/>
      <w:szCs w:val="20"/>
      <w:lang w:val="en-US"/>
    </w:rPr>
  </w:style>
  <w:style w:type="paragraph" w:styleId="Title">
    <w:name w:val="Title"/>
    <w:basedOn w:val="Normal"/>
    <w:next w:val="Normal"/>
    <w:link w:val="TitleChar"/>
    <w:uiPriority w:val="10"/>
    <w:qFormat/>
    <w:rsid w:val="00121F6F"/>
    <w:pPr>
      <w:spacing w:after="300"/>
      <w:contextualSpacing/>
    </w:pPr>
    <w:rPr>
      <w:rFonts w:eastAsia="Times New Roman"/>
      <w:spacing w:val="5"/>
      <w:kern w:val="28"/>
      <w:sz w:val="28"/>
      <w:szCs w:val="52"/>
    </w:rPr>
  </w:style>
  <w:style w:type="character" w:customStyle="1" w:styleId="TitleChar">
    <w:name w:val="Title Char"/>
    <w:basedOn w:val="DefaultParagraphFont"/>
    <w:link w:val="Title"/>
    <w:uiPriority w:val="10"/>
    <w:rsid w:val="00121F6F"/>
    <w:rPr>
      <w:rFonts w:ascii="Verdana" w:eastAsia="Times New Roman" w:hAnsi="Verdana" w:cs="Times New Roman"/>
      <w:spacing w:val="5"/>
      <w:kern w:val="28"/>
      <w:sz w:val="28"/>
      <w:szCs w:val="52"/>
    </w:rPr>
  </w:style>
  <w:style w:type="character" w:customStyle="1" w:styleId="Heading1Char">
    <w:name w:val="Heading 1 Char"/>
    <w:basedOn w:val="DefaultParagraphFont"/>
    <w:link w:val="Heading1"/>
    <w:uiPriority w:val="9"/>
    <w:rsid w:val="00CB4E3D"/>
    <w:rPr>
      <w:rFonts w:ascii="Verdana" w:eastAsia="Times New Roman" w:hAnsi="Verdana"/>
      <w:b/>
      <w:bCs/>
      <w:szCs w:val="28"/>
      <w:lang w:eastAsia="en-US"/>
    </w:rPr>
  </w:style>
  <w:style w:type="character" w:customStyle="1" w:styleId="Heading2Char">
    <w:name w:val="Heading 2 Char"/>
    <w:basedOn w:val="DefaultParagraphFont"/>
    <w:link w:val="Heading2"/>
    <w:uiPriority w:val="9"/>
    <w:rsid w:val="00420EAB"/>
    <w:rPr>
      <w:rFonts w:ascii="Verdana" w:eastAsia="Times New Roman" w:hAnsi="Verdana"/>
      <w:b/>
      <w:bCs/>
      <w:sz w:val="18"/>
      <w:szCs w:val="26"/>
      <w:lang w:eastAsia="en-US"/>
    </w:rPr>
  </w:style>
  <w:style w:type="paragraph" w:styleId="FootnoteText">
    <w:name w:val="footnote text"/>
    <w:basedOn w:val="Normal"/>
    <w:link w:val="FootnoteTextChar"/>
    <w:uiPriority w:val="99"/>
    <w:semiHidden/>
    <w:unhideWhenUsed/>
    <w:rsid w:val="00CB4E3D"/>
    <w:rPr>
      <w:sz w:val="20"/>
      <w:szCs w:val="20"/>
    </w:rPr>
  </w:style>
  <w:style w:type="character" w:customStyle="1" w:styleId="FootnoteTextChar">
    <w:name w:val="Footnote Text Char"/>
    <w:basedOn w:val="DefaultParagraphFont"/>
    <w:link w:val="FootnoteText"/>
    <w:uiPriority w:val="99"/>
    <w:semiHidden/>
    <w:rsid w:val="00CB4E3D"/>
    <w:rPr>
      <w:rFonts w:ascii="Verdana" w:hAnsi="Verdana"/>
      <w:lang w:eastAsia="en-US"/>
    </w:rPr>
  </w:style>
  <w:style w:type="character" w:styleId="FootnoteReference">
    <w:name w:val="footnote reference"/>
    <w:basedOn w:val="DefaultParagraphFont"/>
    <w:uiPriority w:val="99"/>
    <w:semiHidden/>
    <w:unhideWhenUsed/>
    <w:rsid w:val="00CB4E3D"/>
    <w:rPr>
      <w:vertAlign w:val="superscript"/>
    </w:rPr>
  </w:style>
  <w:style w:type="character" w:styleId="Hyperlink">
    <w:name w:val="Hyperlink"/>
    <w:basedOn w:val="DefaultParagraphFont"/>
    <w:uiPriority w:val="99"/>
    <w:unhideWhenUsed/>
    <w:rsid w:val="00420EAB"/>
    <w:rPr>
      <w:color w:val="0000FF"/>
      <w:u w:val="single"/>
    </w:rPr>
  </w:style>
  <w:style w:type="paragraph" w:styleId="TOCHeading">
    <w:name w:val="TOC Heading"/>
    <w:basedOn w:val="Heading1"/>
    <w:next w:val="Normal"/>
    <w:uiPriority w:val="39"/>
    <w:semiHidden/>
    <w:unhideWhenUsed/>
    <w:qFormat/>
    <w:rsid w:val="009012E0"/>
    <w:pPr>
      <w:spacing w:before="480" w:after="0" w:line="276" w:lineRule="auto"/>
      <w:outlineLvl w:val="9"/>
    </w:pPr>
    <w:rPr>
      <w:rFonts w:ascii="Cambria" w:hAnsi="Cambria"/>
      <w:color w:val="365F91"/>
      <w:sz w:val="28"/>
    </w:rPr>
  </w:style>
  <w:style w:type="paragraph" w:styleId="TOC1">
    <w:name w:val="toc 1"/>
    <w:basedOn w:val="Normal"/>
    <w:next w:val="Normal"/>
    <w:autoRedefine/>
    <w:uiPriority w:val="39"/>
    <w:unhideWhenUsed/>
    <w:rsid w:val="009012E0"/>
  </w:style>
  <w:style w:type="paragraph" w:styleId="TOC2">
    <w:name w:val="toc 2"/>
    <w:basedOn w:val="Normal"/>
    <w:next w:val="Normal"/>
    <w:autoRedefine/>
    <w:uiPriority w:val="39"/>
    <w:unhideWhenUsed/>
    <w:rsid w:val="008B215D"/>
    <w:pPr>
      <w:ind w:left="180"/>
    </w:pPr>
  </w:style>
  <w:style w:type="paragraph" w:styleId="BalloonText">
    <w:name w:val="Balloon Text"/>
    <w:basedOn w:val="Normal"/>
    <w:link w:val="BalloonTextChar"/>
    <w:uiPriority w:val="99"/>
    <w:semiHidden/>
    <w:unhideWhenUsed/>
    <w:rsid w:val="008425D9"/>
    <w:rPr>
      <w:rFonts w:ascii="Tahoma" w:hAnsi="Tahoma" w:cs="Tahoma"/>
      <w:sz w:val="16"/>
      <w:szCs w:val="16"/>
    </w:rPr>
  </w:style>
  <w:style w:type="character" w:customStyle="1" w:styleId="BalloonTextChar">
    <w:name w:val="Balloon Text Char"/>
    <w:basedOn w:val="DefaultParagraphFont"/>
    <w:link w:val="BalloonText"/>
    <w:uiPriority w:val="99"/>
    <w:semiHidden/>
    <w:rsid w:val="008425D9"/>
    <w:rPr>
      <w:rFonts w:ascii="Tahoma" w:hAnsi="Tahoma" w:cs="Tahoma"/>
      <w:sz w:val="16"/>
      <w:szCs w:val="16"/>
      <w:lang w:eastAsia="en-US"/>
    </w:rPr>
  </w:style>
  <w:style w:type="paragraph" w:styleId="NoSpacing">
    <w:name w:val="No Spacing"/>
    <w:uiPriority w:val="1"/>
    <w:qFormat/>
    <w:rsid w:val="00B84C03"/>
    <w:rPr>
      <w:rFonts w:ascii="Verdana" w:hAnsi="Verdana"/>
      <w:sz w:val="18"/>
      <w:szCs w:val="22"/>
      <w:lang w:eastAsia="en-US"/>
    </w:rPr>
  </w:style>
  <w:style w:type="character" w:customStyle="1" w:styleId="Heading3Char">
    <w:name w:val="Heading 3 Char"/>
    <w:basedOn w:val="DefaultParagraphFont"/>
    <w:link w:val="Heading3"/>
    <w:rsid w:val="00745511"/>
    <w:rPr>
      <w:rFonts w:asciiTheme="majorHAnsi" w:eastAsiaTheme="majorEastAsia" w:hAnsiTheme="majorHAnsi" w:cstheme="majorBidi"/>
      <w:b/>
      <w:bCs/>
      <w:color w:val="4F81BD" w:themeColor="accent1"/>
      <w:sz w:val="18"/>
      <w:szCs w:val="22"/>
      <w:lang w:eastAsia="en-US"/>
    </w:rPr>
  </w:style>
  <w:style w:type="character" w:styleId="CommentReference">
    <w:name w:val="annotation reference"/>
    <w:basedOn w:val="DefaultParagraphFont"/>
    <w:rsid w:val="00745511"/>
    <w:rPr>
      <w:sz w:val="16"/>
      <w:szCs w:val="16"/>
    </w:rPr>
  </w:style>
  <w:style w:type="paragraph" w:styleId="CommentText">
    <w:name w:val="annotation text"/>
    <w:basedOn w:val="Normal"/>
    <w:link w:val="CommentTextChar"/>
    <w:rsid w:val="00745511"/>
    <w:rPr>
      <w:rFonts w:ascii="Times New Roman" w:eastAsia="Times New Roman" w:hAnsi="Times New Roman"/>
      <w:sz w:val="20"/>
      <w:szCs w:val="20"/>
      <w:lang w:val="nl"/>
    </w:rPr>
  </w:style>
  <w:style w:type="character" w:customStyle="1" w:styleId="CommentTextChar">
    <w:name w:val="Comment Text Char"/>
    <w:basedOn w:val="DefaultParagraphFont"/>
    <w:link w:val="CommentText"/>
    <w:rsid w:val="00745511"/>
    <w:rPr>
      <w:rFonts w:ascii="Times New Roman" w:eastAsia="Times New Roman" w:hAnsi="Times New Roman"/>
      <w:lang w:val="nl" w:eastAsia="en-US"/>
    </w:rPr>
  </w:style>
  <w:style w:type="paragraph" w:styleId="CommentSubject">
    <w:name w:val="annotation subject"/>
    <w:basedOn w:val="CommentText"/>
    <w:next w:val="CommentText"/>
    <w:link w:val="CommentSubjectChar"/>
    <w:uiPriority w:val="99"/>
    <w:semiHidden/>
    <w:unhideWhenUsed/>
    <w:rsid w:val="004414C4"/>
    <w:rPr>
      <w:rFonts w:ascii="Verdana" w:eastAsia="Calibri" w:hAnsi="Verdana"/>
      <w:b/>
      <w:bCs/>
      <w:lang w:val="nl-NL"/>
    </w:rPr>
  </w:style>
  <w:style w:type="character" w:customStyle="1" w:styleId="CommentSubjectChar">
    <w:name w:val="Comment Subject Char"/>
    <w:basedOn w:val="CommentTextChar"/>
    <w:link w:val="CommentSubject"/>
    <w:uiPriority w:val="99"/>
    <w:semiHidden/>
    <w:rsid w:val="004414C4"/>
    <w:rPr>
      <w:rFonts w:ascii="Verdana" w:eastAsia="Times New Roman" w:hAnsi="Verdana"/>
      <w:b/>
      <w:bCs/>
      <w:lang w:val="nl" w:eastAsia="en-US"/>
    </w:rPr>
  </w:style>
  <w:style w:type="table" w:styleId="TableGrid">
    <w:name w:val="Table Grid"/>
    <w:basedOn w:val="TableNormal"/>
    <w:uiPriority w:val="59"/>
    <w:rsid w:val="00DE5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DE53B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DE53B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9B67AE"/>
    <w:rPr>
      <w:rFonts w:ascii="Verdana" w:hAnsi="Verdana"/>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hyperlink" Target="http://caracal.science.uu.nl" TargetMode="External"/><Relationship Id="rId19" Type="http://schemas.openxmlformats.org/officeDocument/2006/relationships/image" Target="media/image10.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evaluatie.gw@uu.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B51F7-AA9C-4036-944D-355AB0D40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3587D02C.dotm</Template>
  <TotalTime>0</TotalTime>
  <Pages>13</Pages>
  <Words>1979</Words>
  <Characters>10888</Characters>
  <Application>Microsoft Office Word</Application>
  <DocSecurity>0</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Utrecht University</Company>
  <LinksUpToDate>false</LinksUpToDate>
  <CharactersWithSpaces>12842</CharactersWithSpaces>
  <SharedDoc>false</SharedDoc>
  <HLinks>
    <vt:vector size="36" baseType="variant">
      <vt:variant>
        <vt:i4>1245206</vt:i4>
      </vt:variant>
      <vt:variant>
        <vt:i4>33</vt:i4>
      </vt:variant>
      <vt:variant>
        <vt:i4>0</vt:i4>
      </vt:variant>
      <vt:variant>
        <vt:i4>5</vt:i4>
      </vt:variant>
      <vt:variant>
        <vt:lpwstr>http://caracal.science.uu.nl/</vt:lpwstr>
      </vt:variant>
      <vt:variant>
        <vt:lpwstr/>
      </vt:variant>
      <vt:variant>
        <vt:i4>1900593</vt:i4>
      </vt:variant>
      <vt:variant>
        <vt:i4>26</vt:i4>
      </vt:variant>
      <vt:variant>
        <vt:i4>0</vt:i4>
      </vt:variant>
      <vt:variant>
        <vt:i4>5</vt:i4>
      </vt:variant>
      <vt:variant>
        <vt:lpwstr/>
      </vt:variant>
      <vt:variant>
        <vt:lpwstr>_Toc367967329</vt:lpwstr>
      </vt:variant>
      <vt:variant>
        <vt:i4>1900593</vt:i4>
      </vt:variant>
      <vt:variant>
        <vt:i4>20</vt:i4>
      </vt:variant>
      <vt:variant>
        <vt:i4>0</vt:i4>
      </vt:variant>
      <vt:variant>
        <vt:i4>5</vt:i4>
      </vt:variant>
      <vt:variant>
        <vt:lpwstr/>
      </vt:variant>
      <vt:variant>
        <vt:lpwstr>_Toc367967328</vt:lpwstr>
      </vt:variant>
      <vt:variant>
        <vt:i4>1900593</vt:i4>
      </vt:variant>
      <vt:variant>
        <vt:i4>14</vt:i4>
      </vt:variant>
      <vt:variant>
        <vt:i4>0</vt:i4>
      </vt:variant>
      <vt:variant>
        <vt:i4>5</vt:i4>
      </vt:variant>
      <vt:variant>
        <vt:lpwstr/>
      </vt:variant>
      <vt:variant>
        <vt:lpwstr>_Toc367967327</vt:lpwstr>
      </vt:variant>
      <vt:variant>
        <vt:i4>1900593</vt:i4>
      </vt:variant>
      <vt:variant>
        <vt:i4>8</vt:i4>
      </vt:variant>
      <vt:variant>
        <vt:i4>0</vt:i4>
      </vt:variant>
      <vt:variant>
        <vt:i4>5</vt:i4>
      </vt:variant>
      <vt:variant>
        <vt:lpwstr/>
      </vt:variant>
      <vt:variant>
        <vt:lpwstr>_Toc367967326</vt:lpwstr>
      </vt:variant>
      <vt:variant>
        <vt:i4>1900593</vt:i4>
      </vt:variant>
      <vt:variant>
        <vt:i4>2</vt:i4>
      </vt:variant>
      <vt:variant>
        <vt:i4>0</vt:i4>
      </vt:variant>
      <vt:variant>
        <vt:i4>5</vt:i4>
      </vt:variant>
      <vt:variant>
        <vt:lpwstr/>
      </vt:variant>
      <vt:variant>
        <vt:lpwstr>_Toc367967325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Sjors van der Beek</dc:creator>
  <cp:lastModifiedBy>Hernandez, M. (Mabelle)</cp:lastModifiedBy>
  <cp:revision>2</cp:revision>
  <dcterms:created xsi:type="dcterms:W3CDTF">2014-07-21T11:37:00Z</dcterms:created>
  <dcterms:modified xsi:type="dcterms:W3CDTF">2014-07-21T11:37:00Z</dcterms:modified>
</cp:coreProperties>
</file>